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2C" w:rsidRPr="007E34C6" w:rsidRDefault="00FF3BC6" w:rsidP="00FF3BC6">
      <w:pPr>
        <w:jc w:val="center"/>
        <w:rPr>
          <w:rFonts w:cstheme="minorHAnsi"/>
          <w:b/>
          <w:sz w:val="28"/>
          <w:szCs w:val="28"/>
        </w:rPr>
      </w:pPr>
      <w:r w:rsidRPr="007E34C6">
        <w:rPr>
          <w:rFonts w:cstheme="minorHAnsi"/>
          <w:b/>
          <w:sz w:val="28"/>
          <w:szCs w:val="28"/>
        </w:rPr>
        <w:t xml:space="preserve">Prueba de Síntesis </w:t>
      </w:r>
      <w:r w:rsidR="00D8269C" w:rsidRPr="007E34C6">
        <w:rPr>
          <w:rFonts w:cstheme="minorHAnsi"/>
          <w:b/>
          <w:sz w:val="28"/>
          <w:szCs w:val="28"/>
        </w:rPr>
        <w:t xml:space="preserve">8° Básico </w:t>
      </w:r>
    </w:p>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405096" w:rsidRPr="007E34C6" w:rsidTr="007E34C6">
        <w:tc>
          <w:tcPr>
            <w:tcW w:w="4414" w:type="dxa"/>
          </w:tcPr>
          <w:p w:rsidR="00405096" w:rsidRPr="007E34C6" w:rsidRDefault="00D8269C" w:rsidP="0005074B">
            <w:pPr>
              <w:jc w:val="center"/>
              <w:rPr>
                <w:rFonts w:cstheme="minorHAnsi"/>
                <w:b/>
              </w:rPr>
            </w:pPr>
            <w:r w:rsidRPr="007E34C6">
              <w:rPr>
                <w:rFonts w:cstheme="minorHAnsi"/>
                <w:b/>
              </w:rPr>
              <w:t>Lenguaje y Literatura</w:t>
            </w:r>
          </w:p>
        </w:tc>
        <w:tc>
          <w:tcPr>
            <w:tcW w:w="4414" w:type="dxa"/>
          </w:tcPr>
          <w:p w:rsidR="00405096" w:rsidRPr="007E34C6" w:rsidRDefault="00D8269C" w:rsidP="007928C7">
            <w:pPr>
              <w:rPr>
                <w:rFonts w:cstheme="minorHAnsi"/>
                <w:b/>
              </w:rPr>
            </w:pPr>
            <w:r w:rsidRPr="007E34C6">
              <w:rPr>
                <w:rFonts w:cstheme="minorHAnsi"/>
                <w:b/>
              </w:rPr>
              <w:t xml:space="preserve">Fecha: </w:t>
            </w:r>
            <w:r w:rsidR="007928C7">
              <w:rPr>
                <w:rFonts w:cstheme="minorHAnsi"/>
                <w:b/>
              </w:rPr>
              <w:t>Martes 25 de junio</w:t>
            </w:r>
          </w:p>
        </w:tc>
      </w:tr>
      <w:tr w:rsidR="00405096" w:rsidRPr="007E34C6" w:rsidTr="007E34C6">
        <w:tc>
          <w:tcPr>
            <w:tcW w:w="4414" w:type="dxa"/>
          </w:tcPr>
          <w:p w:rsidR="00405096" w:rsidRPr="007E34C6" w:rsidRDefault="000E4DB2" w:rsidP="007E34C6">
            <w:pPr>
              <w:jc w:val="both"/>
              <w:rPr>
                <w:rFonts w:cstheme="minorHAnsi"/>
              </w:rPr>
            </w:pPr>
            <w:r w:rsidRPr="007E34C6">
              <w:rPr>
                <w:rFonts w:cstheme="minorHAnsi"/>
              </w:rPr>
              <w:t>Contenido Transversal</w:t>
            </w:r>
          </w:p>
        </w:tc>
        <w:tc>
          <w:tcPr>
            <w:tcW w:w="4414" w:type="dxa"/>
          </w:tcPr>
          <w:p w:rsidR="00405096" w:rsidRPr="007E34C6" w:rsidRDefault="000E4DB2" w:rsidP="007E34C6">
            <w:pPr>
              <w:jc w:val="both"/>
              <w:rPr>
                <w:rFonts w:cstheme="minorHAnsi"/>
              </w:rPr>
            </w:pPr>
            <w:r w:rsidRPr="007E34C6">
              <w:rPr>
                <w:rFonts w:cstheme="minorHAnsi"/>
              </w:rPr>
              <w:t>Comprensión lectora de texto literarios y no literarios.</w:t>
            </w:r>
          </w:p>
        </w:tc>
      </w:tr>
      <w:tr w:rsidR="00405096" w:rsidRPr="007E34C6" w:rsidTr="007E34C6">
        <w:tc>
          <w:tcPr>
            <w:tcW w:w="4414" w:type="dxa"/>
          </w:tcPr>
          <w:p w:rsidR="00405096" w:rsidRPr="007E34C6" w:rsidRDefault="00405096" w:rsidP="007E34C6">
            <w:pPr>
              <w:jc w:val="both"/>
              <w:rPr>
                <w:rFonts w:cstheme="minorHAnsi"/>
              </w:rPr>
            </w:pPr>
            <w:r w:rsidRPr="007E34C6">
              <w:rPr>
                <w:rFonts w:cstheme="minorHAnsi"/>
              </w:rPr>
              <w:t>Contenidos</w:t>
            </w:r>
          </w:p>
        </w:tc>
        <w:tc>
          <w:tcPr>
            <w:tcW w:w="4414" w:type="dxa"/>
          </w:tcPr>
          <w:p w:rsidR="00405096" w:rsidRPr="007E34C6" w:rsidRDefault="000E4DB2" w:rsidP="007E34C6">
            <w:pPr>
              <w:jc w:val="both"/>
              <w:rPr>
                <w:rFonts w:cstheme="minorHAnsi"/>
              </w:rPr>
            </w:pPr>
            <w:r w:rsidRPr="007E34C6">
              <w:rPr>
                <w:rFonts w:cstheme="minorHAnsi"/>
                <w:b/>
              </w:rPr>
              <w:t>Unidad 1:</w:t>
            </w:r>
            <w:r w:rsidRPr="007E34C6">
              <w:rPr>
                <w:rFonts w:cstheme="minorHAnsi"/>
              </w:rPr>
              <w:t xml:space="preserve"> Mundos descabellados.</w:t>
            </w:r>
          </w:p>
          <w:p w:rsidR="000E4DB2" w:rsidRPr="007E34C6" w:rsidRDefault="000E4DB2" w:rsidP="007E34C6">
            <w:pPr>
              <w:pStyle w:val="Prrafodelista"/>
              <w:numPr>
                <w:ilvl w:val="0"/>
                <w:numId w:val="1"/>
              </w:numPr>
              <w:jc w:val="both"/>
              <w:rPr>
                <w:rFonts w:cstheme="minorHAnsi"/>
              </w:rPr>
            </w:pPr>
            <w:r w:rsidRPr="007E34C6">
              <w:rPr>
                <w:rFonts w:cstheme="minorHAnsi"/>
              </w:rPr>
              <w:t>Narrativa: elementos del mundo narrativo: Tipos de narrador, Acciones principales y secundarias, clasificación de personajes según su participación y evolución en el relato. Características de la literatura fantástica y la ciencia ficción.</w:t>
            </w:r>
          </w:p>
          <w:p w:rsidR="000E4DB2" w:rsidRPr="007E34C6" w:rsidRDefault="000E4DB2" w:rsidP="007E34C6">
            <w:pPr>
              <w:jc w:val="both"/>
              <w:rPr>
                <w:rFonts w:cstheme="minorHAnsi"/>
                <w:b/>
              </w:rPr>
            </w:pPr>
          </w:p>
          <w:p w:rsidR="000E4DB2" w:rsidRPr="007E34C6" w:rsidRDefault="000E4DB2" w:rsidP="007E34C6">
            <w:pPr>
              <w:jc w:val="both"/>
              <w:rPr>
                <w:rFonts w:cstheme="minorHAnsi"/>
              </w:rPr>
            </w:pPr>
            <w:r w:rsidRPr="007E34C6">
              <w:rPr>
                <w:rFonts w:cstheme="minorHAnsi"/>
                <w:b/>
              </w:rPr>
              <w:t>Unidad 2:</w:t>
            </w:r>
            <w:r w:rsidRPr="007E34C6">
              <w:rPr>
                <w:rFonts w:cstheme="minorHAnsi"/>
              </w:rPr>
              <w:t xml:space="preserve"> Poesía y naturaleza.</w:t>
            </w:r>
          </w:p>
          <w:p w:rsidR="000E4DB2" w:rsidRPr="007E34C6" w:rsidRDefault="000E4DB2" w:rsidP="007E34C6">
            <w:pPr>
              <w:pStyle w:val="Prrafodelista"/>
              <w:numPr>
                <w:ilvl w:val="0"/>
                <w:numId w:val="1"/>
              </w:numPr>
              <w:jc w:val="both"/>
              <w:rPr>
                <w:rFonts w:cstheme="minorHAnsi"/>
              </w:rPr>
            </w:pPr>
            <w:r w:rsidRPr="007E34C6">
              <w:rPr>
                <w:rFonts w:cstheme="minorHAnsi"/>
              </w:rPr>
              <w:t xml:space="preserve">Lírica: Elementos del género lírico (Hablante, objeto, actitudes líricas), Reconocimiento e interpretación de figuras literarias. </w:t>
            </w:r>
          </w:p>
          <w:p w:rsidR="000E4DB2" w:rsidRPr="007E34C6" w:rsidRDefault="000E4DB2" w:rsidP="007E34C6">
            <w:pPr>
              <w:pStyle w:val="Prrafodelista"/>
              <w:numPr>
                <w:ilvl w:val="0"/>
                <w:numId w:val="1"/>
              </w:numPr>
              <w:jc w:val="both"/>
              <w:rPr>
                <w:rFonts w:cstheme="minorHAnsi"/>
              </w:rPr>
            </w:pPr>
            <w:r w:rsidRPr="007E34C6">
              <w:rPr>
                <w:rFonts w:cstheme="minorHAnsi"/>
              </w:rPr>
              <w:t>Textos no literarios: Reconocer la estructura de textos argumentativos: tesis y argumentos.</w:t>
            </w:r>
          </w:p>
        </w:tc>
      </w:tr>
    </w:tbl>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405096" w:rsidRPr="007E34C6" w:rsidTr="001C04A6">
        <w:tc>
          <w:tcPr>
            <w:tcW w:w="4414" w:type="dxa"/>
          </w:tcPr>
          <w:p w:rsidR="00405096" w:rsidRPr="007E34C6" w:rsidRDefault="00D8269C" w:rsidP="0005074B">
            <w:pPr>
              <w:jc w:val="center"/>
              <w:rPr>
                <w:rFonts w:cstheme="minorHAnsi"/>
                <w:b/>
              </w:rPr>
            </w:pPr>
            <w:r w:rsidRPr="007E34C6">
              <w:rPr>
                <w:rFonts w:cstheme="minorHAnsi"/>
                <w:b/>
              </w:rPr>
              <w:t>Matemáticas</w:t>
            </w:r>
          </w:p>
        </w:tc>
        <w:tc>
          <w:tcPr>
            <w:tcW w:w="4414" w:type="dxa"/>
          </w:tcPr>
          <w:p w:rsidR="00405096" w:rsidRPr="007E34C6" w:rsidRDefault="00D8269C" w:rsidP="007928C7">
            <w:pPr>
              <w:rPr>
                <w:rFonts w:cstheme="minorHAnsi"/>
                <w:b/>
              </w:rPr>
            </w:pPr>
            <w:r w:rsidRPr="007E34C6">
              <w:rPr>
                <w:rFonts w:cstheme="minorHAnsi"/>
                <w:b/>
              </w:rPr>
              <w:t xml:space="preserve">Fecha: </w:t>
            </w:r>
            <w:r w:rsidR="007E34C6" w:rsidRPr="007E34C6">
              <w:rPr>
                <w:rFonts w:cstheme="minorHAnsi"/>
                <w:b/>
              </w:rPr>
              <w:t>Jueves 27 de junio.</w:t>
            </w:r>
          </w:p>
        </w:tc>
      </w:tr>
      <w:tr w:rsidR="00405096" w:rsidRPr="007E34C6" w:rsidTr="001C04A6">
        <w:tc>
          <w:tcPr>
            <w:tcW w:w="4414" w:type="dxa"/>
          </w:tcPr>
          <w:p w:rsidR="00405096" w:rsidRPr="007E34C6" w:rsidRDefault="00405096" w:rsidP="007E34C6">
            <w:pPr>
              <w:rPr>
                <w:rFonts w:cstheme="minorHAnsi"/>
                <w:b/>
              </w:rPr>
            </w:pPr>
            <w:r w:rsidRPr="007E34C6">
              <w:rPr>
                <w:rFonts w:cstheme="minorHAnsi"/>
                <w:b/>
              </w:rPr>
              <w:t>Eje</w:t>
            </w:r>
            <w:r w:rsidR="007E34C6" w:rsidRPr="007E34C6">
              <w:rPr>
                <w:rFonts w:cstheme="minorHAnsi"/>
                <w:b/>
              </w:rPr>
              <w:t>s</w:t>
            </w:r>
          </w:p>
        </w:tc>
        <w:tc>
          <w:tcPr>
            <w:tcW w:w="4414" w:type="dxa"/>
          </w:tcPr>
          <w:p w:rsidR="00B1775D" w:rsidRPr="007E34C6" w:rsidRDefault="007E34C6" w:rsidP="001C04A6">
            <w:pPr>
              <w:rPr>
                <w:rFonts w:cstheme="minorHAnsi"/>
                <w:b/>
              </w:rPr>
            </w:pPr>
            <w:r w:rsidRPr="007E34C6">
              <w:rPr>
                <w:rFonts w:cstheme="minorHAnsi"/>
                <w:b/>
              </w:rPr>
              <w:t>Contenidos</w:t>
            </w:r>
          </w:p>
        </w:tc>
      </w:tr>
      <w:tr w:rsidR="00405096" w:rsidRPr="007E34C6" w:rsidTr="001C04A6">
        <w:tc>
          <w:tcPr>
            <w:tcW w:w="4414" w:type="dxa"/>
          </w:tcPr>
          <w:p w:rsidR="007E34C6" w:rsidRPr="007E34C6" w:rsidRDefault="007E34C6" w:rsidP="007E34C6">
            <w:pPr>
              <w:pStyle w:val="Prrafodelista"/>
              <w:numPr>
                <w:ilvl w:val="0"/>
                <w:numId w:val="1"/>
              </w:numPr>
              <w:rPr>
                <w:rFonts w:cstheme="minorHAnsi"/>
              </w:rPr>
            </w:pPr>
            <w:r w:rsidRPr="007E34C6">
              <w:rPr>
                <w:rFonts w:cstheme="minorHAnsi"/>
              </w:rPr>
              <w:t>Números</w:t>
            </w:r>
          </w:p>
          <w:p w:rsidR="007E34C6" w:rsidRPr="007E34C6" w:rsidRDefault="007E34C6" w:rsidP="007E34C6">
            <w:pPr>
              <w:rPr>
                <w:rFonts w:cstheme="minorHAnsi"/>
              </w:rPr>
            </w:pPr>
          </w:p>
          <w:p w:rsidR="007E34C6" w:rsidRPr="007E34C6" w:rsidRDefault="007E34C6" w:rsidP="007E34C6">
            <w:pPr>
              <w:rPr>
                <w:rFonts w:cstheme="minorHAnsi"/>
              </w:rPr>
            </w:pPr>
          </w:p>
          <w:p w:rsidR="007E34C6" w:rsidRPr="007E34C6" w:rsidRDefault="007E34C6" w:rsidP="007E34C6">
            <w:pPr>
              <w:rPr>
                <w:rFonts w:cstheme="minorHAnsi"/>
              </w:rPr>
            </w:pPr>
          </w:p>
          <w:p w:rsidR="007E34C6" w:rsidRPr="007E34C6" w:rsidRDefault="007E34C6" w:rsidP="007E34C6">
            <w:pPr>
              <w:rPr>
                <w:rFonts w:cstheme="minorHAnsi"/>
              </w:rPr>
            </w:pPr>
          </w:p>
          <w:p w:rsidR="007E34C6" w:rsidRPr="007E34C6" w:rsidRDefault="007E34C6" w:rsidP="007E34C6">
            <w:pPr>
              <w:rPr>
                <w:rFonts w:cstheme="minorHAnsi"/>
              </w:rPr>
            </w:pPr>
          </w:p>
          <w:p w:rsidR="007E34C6" w:rsidRPr="007E34C6" w:rsidRDefault="007E34C6" w:rsidP="007E34C6">
            <w:pPr>
              <w:pStyle w:val="Prrafodelista"/>
              <w:numPr>
                <w:ilvl w:val="0"/>
                <w:numId w:val="1"/>
              </w:numPr>
              <w:rPr>
                <w:rFonts w:cstheme="minorHAnsi"/>
              </w:rPr>
            </w:pPr>
            <w:r w:rsidRPr="007E34C6">
              <w:rPr>
                <w:rFonts w:cstheme="minorHAnsi"/>
              </w:rPr>
              <w:t>Algebra y funciones</w:t>
            </w:r>
          </w:p>
          <w:p w:rsidR="007E34C6" w:rsidRPr="007E34C6" w:rsidRDefault="007E34C6" w:rsidP="007E34C6">
            <w:pPr>
              <w:rPr>
                <w:rFonts w:cstheme="minorHAnsi"/>
              </w:rPr>
            </w:pPr>
          </w:p>
          <w:p w:rsidR="007E34C6" w:rsidRPr="007E34C6" w:rsidRDefault="007E34C6" w:rsidP="007E34C6">
            <w:pPr>
              <w:rPr>
                <w:rFonts w:cstheme="minorHAnsi"/>
              </w:rPr>
            </w:pPr>
          </w:p>
          <w:p w:rsidR="007E34C6" w:rsidRPr="007E34C6" w:rsidRDefault="007E34C6" w:rsidP="007E34C6">
            <w:pPr>
              <w:rPr>
                <w:rFonts w:cstheme="minorHAnsi"/>
              </w:rPr>
            </w:pPr>
          </w:p>
          <w:p w:rsidR="007E34C6" w:rsidRPr="007E34C6" w:rsidRDefault="007E34C6" w:rsidP="007E34C6">
            <w:pPr>
              <w:ind w:firstLine="720"/>
              <w:rPr>
                <w:rFonts w:cstheme="minorHAnsi"/>
              </w:rPr>
            </w:pPr>
          </w:p>
          <w:p w:rsidR="007E34C6" w:rsidRPr="007E34C6" w:rsidRDefault="007E34C6" w:rsidP="007E34C6">
            <w:pPr>
              <w:pStyle w:val="Prrafodelista"/>
              <w:numPr>
                <w:ilvl w:val="0"/>
                <w:numId w:val="1"/>
              </w:numPr>
              <w:rPr>
                <w:rFonts w:cstheme="minorHAnsi"/>
              </w:rPr>
            </w:pPr>
            <w:r w:rsidRPr="007E34C6">
              <w:rPr>
                <w:rFonts w:cstheme="minorHAnsi"/>
              </w:rPr>
              <w:t>Geometría</w:t>
            </w:r>
          </w:p>
          <w:p w:rsidR="007E34C6" w:rsidRPr="007E34C6" w:rsidRDefault="007E34C6" w:rsidP="007E34C6">
            <w:pPr>
              <w:rPr>
                <w:rFonts w:cstheme="minorHAnsi"/>
              </w:rPr>
            </w:pPr>
          </w:p>
          <w:p w:rsidR="007E34C6" w:rsidRPr="007E34C6" w:rsidRDefault="007E34C6" w:rsidP="007E34C6">
            <w:pPr>
              <w:ind w:firstLine="720"/>
              <w:rPr>
                <w:rFonts w:cstheme="minorHAnsi"/>
              </w:rPr>
            </w:pPr>
          </w:p>
          <w:p w:rsidR="007E34C6" w:rsidRPr="007E34C6" w:rsidRDefault="007E34C6" w:rsidP="007E34C6">
            <w:pPr>
              <w:pStyle w:val="Prrafodelista"/>
              <w:numPr>
                <w:ilvl w:val="0"/>
                <w:numId w:val="1"/>
              </w:numPr>
              <w:rPr>
                <w:rFonts w:cstheme="minorHAnsi"/>
              </w:rPr>
            </w:pPr>
            <w:r w:rsidRPr="007E34C6">
              <w:rPr>
                <w:rFonts w:cstheme="minorHAnsi"/>
              </w:rPr>
              <w:t>Probabilidad y estadísticas</w:t>
            </w:r>
          </w:p>
        </w:tc>
        <w:tc>
          <w:tcPr>
            <w:tcW w:w="4414" w:type="dxa"/>
          </w:tcPr>
          <w:p w:rsidR="007E34C6" w:rsidRPr="007E34C6" w:rsidRDefault="007E34C6" w:rsidP="007E34C6">
            <w:pPr>
              <w:pStyle w:val="Prrafodelista"/>
              <w:numPr>
                <w:ilvl w:val="0"/>
                <w:numId w:val="1"/>
              </w:numPr>
              <w:rPr>
                <w:rFonts w:cstheme="minorHAnsi"/>
              </w:rPr>
            </w:pPr>
            <w:r w:rsidRPr="007E34C6">
              <w:rPr>
                <w:rFonts w:cstheme="minorHAnsi"/>
              </w:rPr>
              <w:t xml:space="preserve">Operaciones básicas en números enteros </w:t>
            </w:r>
          </w:p>
          <w:p w:rsidR="007E34C6" w:rsidRPr="007E34C6" w:rsidRDefault="007E34C6" w:rsidP="007E34C6">
            <w:pPr>
              <w:pStyle w:val="Prrafodelista"/>
              <w:numPr>
                <w:ilvl w:val="0"/>
                <w:numId w:val="1"/>
              </w:numPr>
              <w:rPr>
                <w:rFonts w:cstheme="minorHAnsi"/>
              </w:rPr>
            </w:pPr>
            <w:r w:rsidRPr="007E34C6">
              <w:rPr>
                <w:rFonts w:cstheme="minorHAnsi"/>
              </w:rPr>
              <w:t xml:space="preserve">Multiplicación y división de fracciones </w:t>
            </w:r>
          </w:p>
          <w:p w:rsidR="007E34C6" w:rsidRPr="007E34C6" w:rsidRDefault="007E34C6" w:rsidP="007E34C6">
            <w:pPr>
              <w:pStyle w:val="Prrafodelista"/>
              <w:numPr>
                <w:ilvl w:val="0"/>
                <w:numId w:val="1"/>
              </w:numPr>
              <w:rPr>
                <w:rFonts w:cstheme="minorHAnsi"/>
              </w:rPr>
            </w:pPr>
            <w:r w:rsidRPr="007E34C6">
              <w:rPr>
                <w:rFonts w:cstheme="minorHAnsi"/>
              </w:rPr>
              <w:t>Potencias y sus propiedades</w:t>
            </w:r>
          </w:p>
          <w:p w:rsidR="007E34C6" w:rsidRPr="007E34C6" w:rsidRDefault="007E34C6" w:rsidP="007E34C6">
            <w:pPr>
              <w:pStyle w:val="Prrafodelista"/>
              <w:numPr>
                <w:ilvl w:val="0"/>
                <w:numId w:val="1"/>
              </w:numPr>
              <w:rPr>
                <w:rFonts w:cstheme="minorHAnsi"/>
              </w:rPr>
            </w:pPr>
            <w:r w:rsidRPr="007E34C6">
              <w:rPr>
                <w:rFonts w:cstheme="minorHAnsi"/>
              </w:rPr>
              <w:t>Raíces cuadradas</w:t>
            </w:r>
          </w:p>
          <w:p w:rsidR="00405096" w:rsidRPr="007E34C6" w:rsidRDefault="007E34C6" w:rsidP="007E34C6">
            <w:pPr>
              <w:pStyle w:val="Prrafodelista"/>
              <w:numPr>
                <w:ilvl w:val="0"/>
                <w:numId w:val="1"/>
              </w:numPr>
              <w:rPr>
                <w:rFonts w:cstheme="minorHAnsi"/>
              </w:rPr>
            </w:pPr>
            <w:r w:rsidRPr="007E34C6">
              <w:rPr>
                <w:rFonts w:cstheme="minorHAnsi"/>
              </w:rPr>
              <w:t>Porcentajes y variación porcentual</w:t>
            </w:r>
          </w:p>
          <w:p w:rsidR="007E34C6" w:rsidRPr="007E34C6" w:rsidRDefault="007E34C6" w:rsidP="007E34C6">
            <w:pPr>
              <w:rPr>
                <w:rFonts w:cstheme="minorHAnsi"/>
              </w:rPr>
            </w:pPr>
          </w:p>
          <w:p w:rsidR="007E34C6" w:rsidRPr="007E34C6" w:rsidRDefault="007E34C6" w:rsidP="007E34C6">
            <w:pPr>
              <w:pStyle w:val="Prrafodelista"/>
              <w:numPr>
                <w:ilvl w:val="0"/>
                <w:numId w:val="2"/>
              </w:numPr>
              <w:rPr>
                <w:rFonts w:cstheme="minorHAnsi"/>
              </w:rPr>
            </w:pPr>
            <w:r w:rsidRPr="007E34C6">
              <w:rPr>
                <w:rFonts w:cstheme="minorHAnsi"/>
              </w:rPr>
              <w:t>Operaciones de expresiones algebraicas.</w:t>
            </w:r>
          </w:p>
          <w:p w:rsidR="007E34C6" w:rsidRPr="007E34C6" w:rsidRDefault="007E34C6" w:rsidP="007E34C6">
            <w:pPr>
              <w:pStyle w:val="Prrafodelista"/>
              <w:numPr>
                <w:ilvl w:val="0"/>
                <w:numId w:val="2"/>
              </w:numPr>
              <w:rPr>
                <w:rFonts w:cstheme="minorHAnsi"/>
              </w:rPr>
            </w:pPr>
            <w:r w:rsidRPr="007E34C6">
              <w:rPr>
                <w:rFonts w:cstheme="minorHAnsi"/>
              </w:rPr>
              <w:t xml:space="preserve">Ecuaciones </w:t>
            </w:r>
          </w:p>
          <w:p w:rsidR="007E34C6" w:rsidRPr="007E34C6" w:rsidRDefault="007E34C6" w:rsidP="007E34C6">
            <w:pPr>
              <w:pStyle w:val="Prrafodelista"/>
              <w:numPr>
                <w:ilvl w:val="0"/>
                <w:numId w:val="2"/>
              </w:numPr>
              <w:rPr>
                <w:rFonts w:cstheme="minorHAnsi"/>
              </w:rPr>
            </w:pPr>
            <w:r w:rsidRPr="007E34C6">
              <w:rPr>
                <w:rFonts w:cstheme="minorHAnsi"/>
              </w:rPr>
              <w:t>Inecuaciones.</w:t>
            </w:r>
          </w:p>
          <w:p w:rsidR="007E34C6" w:rsidRPr="007E34C6" w:rsidRDefault="007E34C6" w:rsidP="007E34C6">
            <w:pPr>
              <w:rPr>
                <w:rFonts w:cstheme="minorHAnsi"/>
              </w:rPr>
            </w:pPr>
          </w:p>
          <w:p w:rsidR="007E34C6" w:rsidRPr="007E34C6" w:rsidRDefault="007E34C6" w:rsidP="007E34C6">
            <w:pPr>
              <w:pStyle w:val="Prrafodelista"/>
              <w:numPr>
                <w:ilvl w:val="0"/>
                <w:numId w:val="2"/>
              </w:numPr>
              <w:rPr>
                <w:rFonts w:cstheme="minorHAnsi"/>
              </w:rPr>
            </w:pPr>
            <w:r w:rsidRPr="007E34C6">
              <w:rPr>
                <w:rFonts w:cstheme="minorHAnsi"/>
              </w:rPr>
              <w:t xml:space="preserve">Teorema de Pitágoras </w:t>
            </w:r>
          </w:p>
          <w:p w:rsidR="007E34C6" w:rsidRPr="007E34C6" w:rsidRDefault="007E34C6" w:rsidP="007E34C6">
            <w:pPr>
              <w:pStyle w:val="Prrafodelista"/>
              <w:numPr>
                <w:ilvl w:val="0"/>
                <w:numId w:val="2"/>
              </w:numPr>
              <w:rPr>
                <w:rFonts w:cstheme="minorHAnsi"/>
              </w:rPr>
            </w:pPr>
            <w:r w:rsidRPr="007E34C6">
              <w:rPr>
                <w:rFonts w:cstheme="minorHAnsi"/>
              </w:rPr>
              <w:t>Área y perímetro de figuras planas.</w:t>
            </w:r>
          </w:p>
          <w:p w:rsidR="007E34C6" w:rsidRPr="007E34C6" w:rsidRDefault="007E34C6" w:rsidP="007E34C6">
            <w:pPr>
              <w:rPr>
                <w:rFonts w:cstheme="minorHAnsi"/>
              </w:rPr>
            </w:pPr>
          </w:p>
          <w:p w:rsidR="007E34C6" w:rsidRPr="007E34C6" w:rsidRDefault="007E34C6" w:rsidP="007E34C6">
            <w:pPr>
              <w:pStyle w:val="Prrafodelista"/>
              <w:numPr>
                <w:ilvl w:val="0"/>
                <w:numId w:val="2"/>
              </w:numPr>
              <w:rPr>
                <w:rFonts w:cstheme="minorHAnsi"/>
              </w:rPr>
            </w:pPr>
            <w:r w:rsidRPr="007E34C6">
              <w:rPr>
                <w:rFonts w:cstheme="minorHAnsi"/>
              </w:rPr>
              <w:t>Comparar información de datos en gráficos</w:t>
            </w:r>
          </w:p>
        </w:tc>
      </w:tr>
    </w:tbl>
    <w:p w:rsidR="00405096" w:rsidRDefault="00405096">
      <w:pPr>
        <w:rPr>
          <w:rFonts w:cstheme="minorHAnsi"/>
        </w:rPr>
      </w:pPr>
    </w:p>
    <w:p w:rsidR="007E34C6" w:rsidRDefault="007E34C6">
      <w:pPr>
        <w:rPr>
          <w:rFonts w:cstheme="minorHAnsi"/>
        </w:rPr>
      </w:pPr>
    </w:p>
    <w:p w:rsidR="007E34C6" w:rsidRDefault="007E34C6">
      <w:pPr>
        <w:rPr>
          <w:rFonts w:cstheme="minorHAnsi"/>
        </w:rPr>
      </w:pPr>
    </w:p>
    <w:p w:rsidR="007E34C6" w:rsidRPr="007E34C6" w:rsidRDefault="007E34C6">
      <w:pPr>
        <w:rPr>
          <w:rFonts w:cstheme="minorHAnsi"/>
        </w:rPr>
      </w:pPr>
    </w:p>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6319AC" w:rsidRPr="007E34C6" w:rsidTr="001C04A6">
        <w:tc>
          <w:tcPr>
            <w:tcW w:w="4414" w:type="dxa"/>
          </w:tcPr>
          <w:p w:rsidR="006319AC" w:rsidRPr="007E34C6" w:rsidRDefault="00D8269C" w:rsidP="0005074B">
            <w:pPr>
              <w:jc w:val="center"/>
              <w:rPr>
                <w:rFonts w:cstheme="minorHAnsi"/>
                <w:b/>
              </w:rPr>
            </w:pPr>
            <w:r w:rsidRPr="007E34C6">
              <w:rPr>
                <w:rFonts w:cstheme="minorHAnsi"/>
                <w:b/>
              </w:rPr>
              <w:t>Educación Física y Salud</w:t>
            </w:r>
          </w:p>
        </w:tc>
        <w:tc>
          <w:tcPr>
            <w:tcW w:w="4414" w:type="dxa"/>
          </w:tcPr>
          <w:p w:rsidR="006319AC" w:rsidRPr="007E34C6" w:rsidRDefault="0005074B" w:rsidP="007928C7">
            <w:pPr>
              <w:rPr>
                <w:rFonts w:cstheme="minorHAnsi"/>
                <w:b/>
              </w:rPr>
            </w:pPr>
            <w:r w:rsidRPr="007E34C6">
              <w:rPr>
                <w:rFonts w:cstheme="minorHAnsi"/>
                <w:b/>
              </w:rPr>
              <w:t>Fecha: Miércoles 26 de junio.</w:t>
            </w:r>
          </w:p>
        </w:tc>
      </w:tr>
      <w:tr w:rsidR="006319AC" w:rsidRPr="007E34C6" w:rsidTr="001C04A6">
        <w:tc>
          <w:tcPr>
            <w:tcW w:w="4414" w:type="dxa"/>
          </w:tcPr>
          <w:p w:rsidR="006319AC" w:rsidRPr="007E34C6" w:rsidRDefault="006319AC" w:rsidP="001C04A6">
            <w:pPr>
              <w:rPr>
                <w:rFonts w:cstheme="minorHAnsi"/>
              </w:rPr>
            </w:pPr>
            <w:r w:rsidRPr="007E34C6">
              <w:rPr>
                <w:rFonts w:cstheme="minorHAnsi"/>
              </w:rPr>
              <w:t>Eje</w:t>
            </w:r>
          </w:p>
        </w:tc>
        <w:tc>
          <w:tcPr>
            <w:tcW w:w="4414" w:type="dxa"/>
          </w:tcPr>
          <w:p w:rsidR="006319AC" w:rsidRPr="007E34C6" w:rsidRDefault="006319AC" w:rsidP="0005074B">
            <w:pPr>
              <w:rPr>
                <w:rFonts w:cstheme="minorHAnsi"/>
              </w:rPr>
            </w:pPr>
            <w:r w:rsidRPr="007E34C6">
              <w:rPr>
                <w:rFonts w:cstheme="minorHAnsi"/>
              </w:rPr>
              <w:t>Habilidades Motrices Básicas. (Aplicación deportiva)</w:t>
            </w:r>
            <w:r w:rsidR="0005074B" w:rsidRPr="007E34C6">
              <w:rPr>
                <w:rFonts w:cstheme="minorHAnsi"/>
              </w:rPr>
              <w:t>.</w:t>
            </w:r>
          </w:p>
        </w:tc>
      </w:tr>
      <w:tr w:rsidR="006319AC" w:rsidRPr="007E34C6" w:rsidTr="001C04A6">
        <w:tc>
          <w:tcPr>
            <w:tcW w:w="4414" w:type="dxa"/>
          </w:tcPr>
          <w:p w:rsidR="006319AC" w:rsidRPr="007E34C6" w:rsidRDefault="006319AC" w:rsidP="001C04A6">
            <w:pPr>
              <w:rPr>
                <w:rFonts w:cstheme="minorHAnsi"/>
              </w:rPr>
            </w:pPr>
            <w:r w:rsidRPr="007E34C6">
              <w:rPr>
                <w:rFonts w:cstheme="minorHAnsi"/>
              </w:rPr>
              <w:t>Evaluación</w:t>
            </w:r>
          </w:p>
        </w:tc>
        <w:tc>
          <w:tcPr>
            <w:tcW w:w="4414" w:type="dxa"/>
          </w:tcPr>
          <w:p w:rsidR="006319AC" w:rsidRPr="007E34C6" w:rsidRDefault="006319AC" w:rsidP="0005074B">
            <w:pPr>
              <w:rPr>
                <w:rFonts w:cstheme="minorHAnsi"/>
              </w:rPr>
            </w:pPr>
            <w:r w:rsidRPr="007E34C6">
              <w:rPr>
                <w:rFonts w:cstheme="minorHAnsi"/>
              </w:rPr>
              <w:t>Prueba atlética</w:t>
            </w:r>
            <w:r w:rsidR="0005074B" w:rsidRPr="007E34C6">
              <w:rPr>
                <w:rFonts w:cstheme="minorHAnsi"/>
              </w:rPr>
              <w:t>s</w:t>
            </w:r>
            <w:r w:rsidRPr="007E34C6">
              <w:rPr>
                <w:rFonts w:cstheme="minorHAnsi"/>
              </w:rPr>
              <w:t xml:space="preserve"> de </w:t>
            </w:r>
            <w:r w:rsidR="0005074B" w:rsidRPr="007E34C6">
              <w:rPr>
                <w:rFonts w:cstheme="minorHAnsi"/>
              </w:rPr>
              <w:t>salto: Salto largo y Salto Triple.</w:t>
            </w:r>
          </w:p>
        </w:tc>
      </w:tr>
      <w:tr w:rsidR="006319AC" w:rsidRPr="007E34C6" w:rsidTr="001C04A6">
        <w:tc>
          <w:tcPr>
            <w:tcW w:w="4414" w:type="dxa"/>
          </w:tcPr>
          <w:p w:rsidR="006319AC" w:rsidRPr="007E34C6" w:rsidRDefault="006319AC" w:rsidP="001C04A6">
            <w:pPr>
              <w:rPr>
                <w:rFonts w:cstheme="minorHAnsi"/>
              </w:rPr>
            </w:pPr>
            <w:r w:rsidRPr="007E34C6">
              <w:rPr>
                <w:rFonts w:cstheme="minorHAnsi"/>
              </w:rPr>
              <w:t>Contenidos</w:t>
            </w:r>
          </w:p>
        </w:tc>
        <w:tc>
          <w:tcPr>
            <w:tcW w:w="4414" w:type="dxa"/>
          </w:tcPr>
          <w:p w:rsidR="006319AC" w:rsidRPr="007E34C6" w:rsidRDefault="006319AC" w:rsidP="0005074B">
            <w:pPr>
              <w:rPr>
                <w:rFonts w:cstheme="minorHAnsi"/>
              </w:rPr>
            </w:pPr>
            <w:r w:rsidRPr="007E34C6">
              <w:rPr>
                <w:rFonts w:cstheme="minorHAnsi"/>
              </w:rPr>
              <w:t xml:space="preserve">Reglamento – </w:t>
            </w:r>
            <w:r w:rsidR="0005074B" w:rsidRPr="007E34C6">
              <w:rPr>
                <w:rFonts w:cstheme="minorHAnsi"/>
              </w:rPr>
              <w:t>técnica de carrera – Salto - caída.</w:t>
            </w:r>
          </w:p>
        </w:tc>
      </w:tr>
    </w:tbl>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D8269C" w:rsidRPr="007E34C6" w:rsidTr="000816A1">
        <w:tc>
          <w:tcPr>
            <w:tcW w:w="4414" w:type="dxa"/>
          </w:tcPr>
          <w:p w:rsidR="00D8269C" w:rsidRPr="007E34C6" w:rsidRDefault="00D8269C" w:rsidP="000816A1">
            <w:pPr>
              <w:jc w:val="center"/>
              <w:rPr>
                <w:rFonts w:cstheme="minorHAnsi"/>
                <w:b/>
              </w:rPr>
            </w:pPr>
            <w:r w:rsidRPr="007E34C6">
              <w:rPr>
                <w:rFonts w:cstheme="minorHAnsi"/>
                <w:b/>
              </w:rPr>
              <w:t>Artes Visuales</w:t>
            </w:r>
          </w:p>
        </w:tc>
        <w:tc>
          <w:tcPr>
            <w:tcW w:w="4414" w:type="dxa"/>
          </w:tcPr>
          <w:p w:rsidR="00D8269C" w:rsidRPr="007E34C6" w:rsidRDefault="00D8269C" w:rsidP="007928C7">
            <w:pPr>
              <w:rPr>
                <w:rFonts w:cstheme="minorHAnsi"/>
                <w:b/>
              </w:rPr>
            </w:pPr>
            <w:r w:rsidRPr="007E34C6">
              <w:rPr>
                <w:rFonts w:cstheme="minorHAnsi"/>
                <w:b/>
              </w:rPr>
              <w:t xml:space="preserve">Fecha: </w:t>
            </w:r>
            <w:r w:rsidR="00AB334F" w:rsidRPr="007E34C6">
              <w:rPr>
                <w:rFonts w:cstheme="minorHAnsi"/>
                <w:b/>
              </w:rPr>
              <w:t>25 de junio.</w:t>
            </w: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Eje</w:t>
            </w:r>
          </w:p>
        </w:tc>
        <w:tc>
          <w:tcPr>
            <w:tcW w:w="4414" w:type="dxa"/>
          </w:tcPr>
          <w:p w:rsidR="00D8269C" w:rsidRPr="007E34C6" w:rsidRDefault="00D8269C" w:rsidP="000816A1">
            <w:pPr>
              <w:rPr>
                <w:rFonts w:cstheme="minorHAnsi"/>
              </w:rPr>
            </w:pP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Evaluación</w:t>
            </w:r>
          </w:p>
        </w:tc>
        <w:tc>
          <w:tcPr>
            <w:tcW w:w="4414" w:type="dxa"/>
          </w:tcPr>
          <w:p w:rsidR="00D8269C" w:rsidRPr="007E34C6" w:rsidRDefault="00AB334F" w:rsidP="000816A1">
            <w:pPr>
              <w:rPr>
                <w:rFonts w:cstheme="minorHAnsi"/>
              </w:rPr>
            </w:pPr>
            <w:r w:rsidRPr="007E34C6">
              <w:rPr>
                <w:rFonts w:cstheme="minorHAnsi"/>
              </w:rPr>
              <w:t>Clase a clase</w:t>
            </w: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Contenidos</w:t>
            </w:r>
          </w:p>
        </w:tc>
        <w:tc>
          <w:tcPr>
            <w:tcW w:w="4414" w:type="dxa"/>
          </w:tcPr>
          <w:p w:rsidR="00D8269C" w:rsidRPr="007E34C6" w:rsidRDefault="00AB334F" w:rsidP="000816A1">
            <w:pPr>
              <w:rPr>
                <w:rFonts w:cstheme="minorHAnsi"/>
              </w:rPr>
            </w:pPr>
            <w:r w:rsidRPr="007E34C6">
              <w:rPr>
                <w:rFonts w:cstheme="minorHAnsi"/>
              </w:rPr>
              <w:t>Fotografía intervenida para instalación artística.</w:t>
            </w:r>
          </w:p>
        </w:tc>
      </w:tr>
    </w:tbl>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D8269C" w:rsidRPr="007E34C6" w:rsidTr="000816A1">
        <w:tc>
          <w:tcPr>
            <w:tcW w:w="4414" w:type="dxa"/>
          </w:tcPr>
          <w:p w:rsidR="00D8269C" w:rsidRPr="007E34C6" w:rsidRDefault="00D8269C" w:rsidP="000816A1">
            <w:pPr>
              <w:jc w:val="center"/>
              <w:rPr>
                <w:rFonts w:cstheme="minorHAnsi"/>
                <w:b/>
              </w:rPr>
            </w:pPr>
            <w:r w:rsidRPr="007E34C6">
              <w:rPr>
                <w:rFonts w:cstheme="minorHAnsi"/>
                <w:b/>
              </w:rPr>
              <w:t>Tecnología</w:t>
            </w:r>
          </w:p>
        </w:tc>
        <w:tc>
          <w:tcPr>
            <w:tcW w:w="4414" w:type="dxa"/>
          </w:tcPr>
          <w:p w:rsidR="00D8269C" w:rsidRPr="007E34C6" w:rsidRDefault="00D8269C" w:rsidP="007928C7">
            <w:pPr>
              <w:rPr>
                <w:rFonts w:cstheme="minorHAnsi"/>
                <w:b/>
              </w:rPr>
            </w:pPr>
            <w:r w:rsidRPr="007E34C6">
              <w:rPr>
                <w:rFonts w:cstheme="minorHAnsi"/>
                <w:b/>
              </w:rPr>
              <w:t xml:space="preserve">Fecha: </w:t>
            </w:r>
            <w:r w:rsidR="00AB334F" w:rsidRPr="007E34C6">
              <w:rPr>
                <w:rFonts w:cstheme="minorHAnsi"/>
                <w:b/>
              </w:rPr>
              <w:t>18 de junio.</w:t>
            </w: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Eje</w:t>
            </w:r>
          </w:p>
        </w:tc>
        <w:tc>
          <w:tcPr>
            <w:tcW w:w="4414" w:type="dxa"/>
          </w:tcPr>
          <w:p w:rsidR="00D8269C" w:rsidRPr="007E34C6" w:rsidRDefault="00D8269C" w:rsidP="000816A1">
            <w:pPr>
              <w:rPr>
                <w:rFonts w:cstheme="minorHAnsi"/>
              </w:rPr>
            </w:pP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Evaluación</w:t>
            </w:r>
          </w:p>
        </w:tc>
        <w:tc>
          <w:tcPr>
            <w:tcW w:w="4414" w:type="dxa"/>
          </w:tcPr>
          <w:p w:rsidR="00D8269C" w:rsidRPr="007E34C6" w:rsidRDefault="00AB334F" w:rsidP="000816A1">
            <w:pPr>
              <w:rPr>
                <w:rFonts w:cstheme="minorHAnsi"/>
              </w:rPr>
            </w:pPr>
            <w:r w:rsidRPr="007E34C6">
              <w:rPr>
                <w:rFonts w:cstheme="minorHAnsi"/>
              </w:rPr>
              <w:t>Trabajo en clases sala de enlaces.</w:t>
            </w: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Contenidos</w:t>
            </w:r>
          </w:p>
        </w:tc>
        <w:tc>
          <w:tcPr>
            <w:tcW w:w="4414" w:type="dxa"/>
          </w:tcPr>
          <w:p w:rsidR="00D8269C" w:rsidRPr="007E34C6" w:rsidRDefault="00D8269C" w:rsidP="000816A1">
            <w:pPr>
              <w:rPr>
                <w:rFonts w:cstheme="minorHAnsi"/>
              </w:rPr>
            </w:pPr>
          </w:p>
        </w:tc>
      </w:tr>
    </w:tbl>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D8269C" w:rsidRPr="007E34C6" w:rsidTr="000816A1">
        <w:tc>
          <w:tcPr>
            <w:tcW w:w="4414" w:type="dxa"/>
          </w:tcPr>
          <w:p w:rsidR="00D8269C" w:rsidRPr="007E34C6" w:rsidRDefault="00D8269C" w:rsidP="000816A1">
            <w:pPr>
              <w:jc w:val="center"/>
              <w:rPr>
                <w:rFonts w:cstheme="minorHAnsi"/>
                <w:b/>
              </w:rPr>
            </w:pPr>
            <w:r w:rsidRPr="007E34C6">
              <w:rPr>
                <w:rFonts w:cstheme="minorHAnsi"/>
                <w:b/>
              </w:rPr>
              <w:t>Música</w:t>
            </w:r>
          </w:p>
        </w:tc>
        <w:tc>
          <w:tcPr>
            <w:tcW w:w="4414" w:type="dxa"/>
          </w:tcPr>
          <w:p w:rsidR="00D8269C" w:rsidRPr="007E34C6" w:rsidRDefault="00D8269C" w:rsidP="007928C7">
            <w:pPr>
              <w:rPr>
                <w:rFonts w:cstheme="minorHAnsi"/>
                <w:b/>
              </w:rPr>
            </w:pPr>
            <w:r w:rsidRPr="007E34C6">
              <w:rPr>
                <w:rFonts w:cstheme="minorHAnsi"/>
                <w:b/>
              </w:rPr>
              <w:t xml:space="preserve">Fecha: </w:t>
            </w:r>
            <w:r w:rsidR="00E57DFE" w:rsidRPr="007E34C6">
              <w:rPr>
                <w:rFonts w:cstheme="minorHAnsi"/>
                <w:b/>
              </w:rPr>
              <w:t>20 y 27 de junio.</w:t>
            </w: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Eje</w:t>
            </w:r>
          </w:p>
        </w:tc>
        <w:tc>
          <w:tcPr>
            <w:tcW w:w="4414" w:type="dxa"/>
          </w:tcPr>
          <w:p w:rsidR="00D8269C" w:rsidRPr="007E34C6" w:rsidRDefault="00D8269C" w:rsidP="000816A1">
            <w:pPr>
              <w:rPr>
                <w:rFonts w:cstheme="minorHAnsi"/>
              </w:rPr>
            </w:pP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Evaluación</w:t>
            </w:r>
          </w:p>
        </w:tc>
        <w:tc>
          <w:tcPr>
            <w:tcW w:w="4414" w:type="dxa"/>
          </w:tcPr>
          <w:p w:rsidR="00D8269C" w:rsidRPr="007E34C6" w:rsidRDefault="00E57DFE" w:rsidP="000816A1">
            <w:pPr>
              <w:rPr>
                <w:rFonts w:cstheme="minorHAnsi"/>
              </w:rPr>
            </w:pPr>
            <w:r w:rsidRPr="007E34C6">
              <w:rPr>
                <w:rFonts w:cstheme="minorHAnsi"/>
              </w:rPr>
              <w:t>Disertación de compositores, artistas o grupos musicales del siglo XX.</w:t>
            </w:r>
          </w:p>
        </w:tc>
      </w:tr>
      <w:tr w:rsidR="00D8269C" w:rsidRPr="007E34C6" w:rsidTr="000816A1">
        <w:tc>
          <w:tcPr>
            <w:tcW w:w="4414" w:type="dxa"/>
          </w:tcPr>
          <w:p w:rsidR="00D8269C" w:rsidRPr="007E34C6" w:rsidRDefault="00D8269C" w:rsidP="000816A1">
            <w:pPr>
              <w:rPr>
                <w:rFonts w:cstheme="minorHAnsi"/>
              </w:rPr>
            </w:pPr>
            <w:r w:rsidRPr="007E34C6">
              <w:rPr>
                <w:rFonts w:cstheme="minorHAnsi"/>
              </w:rPr>
              <w:t>Contenidos</w:t>
            </w:r>
          </w:p>
        </w:tc>
        <w:tc>
          <w:tcPr>
            <w:tcW w:w="4414" w:type="dxa"/>
          </w:tcPr>
          <w:p w:rsidR="00D8269C" w:rsidRPr="007E34C6" w:rsidRDefault="00D8269C" w:rsidP="000816A1">
            <w:pPr>
              <w:rPr>
                <w:rFonts w:cstheme="minorHAnsi"/>
              </w:rPr>
            </w:pPr>
          </w:p>
        </w:tc>
      </w:tr>
    </w:tbl>
    <w:p w:rsidR="00405096" w:rsidRPr="007E34C6" w:rsidRDefault="00405096">
      <w:pPr>
        <w:rPr>
          <w:rFonts w:cstheme="minorHAnsi"/>
        </w:rPr>
      </w:pPr>
    </w:p>
    <w:tbl>
      <w:tblPr>
        <w:tblStyle w:val="Tablaconcuadrcula"/>
        <w:tblW w:w="0" w:type="auto"/>
        <w:tblLook w:val="04A0" w:firstRow="1" w:lastRow="0" w:firstColumn="1" w:lastColumn="0" w:noHBand="0" w:noVBand="1"/>
      </w:tblPr>
      <w:tblGrid>
        <w:gridCol w:w="4414"/>
        <w:gridCol w:w="4414"/>
      </w:tblGrid>
      <w:tr w:rsidR="00914C64" w:rsidRPr="007E34C6" w:rsidTr="000816A1">
        <w:tc>
          <w:tcPr>
            <w:tcW w:w="4414" w:type="dxa"/>
          </w:tcPr>
          <w:p w:rsidR="00914C64" w:rsidRPr="007E34C6" w:rsidRDefault="00914C64" w:rsidP="000816A1">
            <w:pPr>
              <w:jc w:val="center"/>
              <w:rPr>
                <w:rFonts w:cstheme="minorHAnsi"/>
                <w:b/>
              </w:rPr>
            </w:pPr>
            <w:r w:rsidRPr="007E34C6">
              <w:rPr>
                <w:rFonts w:cstheme="minorHAnsi"/>
                <w:b/>
              </w:rPr>
              <w:t>Religión</w:t>
            </w:r>
          </w:p>
        </w:tc>
        <w:tc>
          <w:tcPr>
            <w:tcW w:w="4414" w:type="dxa"/>
          </w:tcPr>
          <w:p w:rsidR="00914C64" w:rsidRPr="007E34C6" w:rsidRDefault="00914C64" w:rsidP="007928C7">
            <w:pPr>
              <w:rPr>
                <w:rFonts w:cstheme="minorHAnsi"/>
                <w:b/>
              </w:rPr>
            </w:pPr>
            <w:r w:rsidRPr="007E34C6">
              <w:rPr>
                <w:rFonts w:cstheme="minorHAnsi"/>
                <w:b/>
              </w:rPr>
              <w:t xml:space="preserve">Fecha: </w:t>
            </w:r>
            <w:r w:rsidR="005D7DE8">
              <w:rPr>
                <w:rFonts w:cstheme="minorHAnsi"/>
                <w:b/>
              </w:rPr>
              <w:t>Viernes 21 de junio.</w:t>
            </w:r>
          </w:p>
        </w:tc>
      </w:tr>
      <w:tr w:rsidR="00914C64" w:rsidRPr="007E34C6" w:rsidTr="000816A1">
        <w:tc>
          <w:tcPr>
            <w:tcW w:w="4414" w:type="dxa"/>
          </w:tcPr>
          <w:p w:rsidR="00914C64" w:rsidRPr="007E34C6" w:rsidRDefault="00914C64" w:rsidP="000816A1">
            <w:pPr>
              <w:rPr>
                <w:rFonts w:cstheme="minorHAnsi"/>
              </w:rPr>
            </w:pPr>
            <w:r w:rsidRPr="007E34C6">
              <w:rPr>
                <w:rFonts w:cstheme="minorHAnsi"/>
              </w:rPr>
              <w:t>Evaluación</w:t>
            </w:r>
          </w:p>
        </w:tc>
        <w:tc>
          <w:tcPr>
            <w:tcW w:w="4414" w:type="dxa"/>
          </w:tcPr>
          <w:p w:rsidR="00914C64" w:rsidRPr="007E34C6" w:rsidRDefault="005D7DE8" w:rsidP="000816A1">
            <w:pPr>
              <w:rPr>
                <w:rFonts w:cstheme="minorHAnsi"/>
              </w:rPr>
            </w:pPr>
            <w:r>
              <w:rPr>
                <w:rFonts w:cstheme="minorHAnsi"/>
              </w:rPr>
              <w:t>Trabajo en clases.</w:t>
            </w:r>
          </w:p>
        </w:tc>
      </w:tr>
    </w:tbl>
    <w:p w:rsidR="00405096" w:rsidRDefault="00405096">
      <w:pPr>
        <w:rPr>
          <w:rFonts w:cstheme="minorHAnsi"/>
        </w:rPr>
      </w:pPr>
    </w:p>
    <w:p w:rsidR="007E34C6" w:rsidRDefault="007E34C6">
      <w:pPr>
        <w:rPr>
          <w:rFonts w:cstheme="minorHAnsi"/>
        </w:rPr>
      </w:pPr>
    </w:p>
    <w:p w:rsidR="007E34C6" w:rsidRDefault="007E34C6">
      <w:pPr>
        <w:rPr>
          <w:rFonts w:cstheme="minorHAnsi"/>
        </w:rPr>
      </w:pPr>
    </w:p>
    <w:p w:rsidR="005D7DE8" w:rsidRDefault="005D7DE8">
      <w:pPr>
        <w:rPr>
          <w:rFonts w:cstheme="minorHAnsi"/>
        </w:rPr>
      </w:pPr>
    </w:p>
    <w:p w:rsidR="007E34C6" w:rsidRDefault="007E34C6">
      <w:pPr>
        <w:rPr>
          <w:rFonts w:cstheme="minorHAnsi"/>
        </w:rPr>
      </w:pPr>
    </w:p>
    <w:p w:rsidR="007928C7" w:rsidRDefault="007928C7">
      <w:pPr>
        <w:rPr>
          <w:rFonts w:cstheme="minorHAnsi"/>
        </w:rPr>
      </w:pPr>
    </w:p>
    <w:p w:rsidR="007E34C6" w:rsidRPr="007E34C6" w:rsidRDefault="007E34C6">
      <w:pPr>
        <w:rPr>
          <w:rFonts w:cstheme="minorHAnsi"/>
        </w:rPr>
      </w:pPr>
    </w:p>
    <w:tbl>
      <w:tblPr>
        <w:tblStyle w:val="Tablaconcuadrcula"/>
        <w:tblW w:w="0" w:type="auto"/>
        <w:tblLook w:val="04A0" w:firstRow="1" w:lastRow="0" w:firstColumn="1" w:lastColumn="0" w:noHBand="0" w:noVBand="1"/>
      </w:tblPr>
      <w:tblGrid>
        <w:gridCol w:w="4414"/>
        <w:gridCol w:w="4414"/>
      </w:tblGrid>
      <w:tr w:rsidR="00D20445" w:rsidRPr="007E34C6" w:rsidTr="0023474C">
        <w:tc>
          <w:tcPr>
            <w:tcW w:w="4414" w:type="dxa"/>
          </w:tcPr>
          <w:p w:rsidR="00D20445" w:rsidRPr="007E34C6" w:rsidRDefault="00D20445" w:rsidP="0023474C">
            <w:pPr>
              <w:jc w:val="center"/>
              <w:rPr>
                <w:rFonts w:cstheme="minorHAnsi"/>
                <w:b/>
              </w:rPr>
            </w:pPr>
            <w:r w:rsidRPr="007E34C6">
              <w:rPr>
                <w:rFonts w:cstheme="minorHAnsi"/>
                <w:b/>
              </w:rPr>
              <w:t>Ingles</w:t>
            </w:r>
          </w:p>
        </w:tc>
        <w:tc>
          <w:tcPr>
            <w:tcW w:w="4414" w:type="dxa"/>
          </w:tcPr>
          <w:p w:rsidR="00D20445" w:rsidRPr="007E34C6" w:rsidRDefault="00D20445" w:rsidP="0023474C">
            <w:pPr>
              <w:jc w:val="center"/>
              <w:rPr>
                <w:rFonts w:cstheme="minorHAnsi"/>
                <w:b/>
              </w:rPr>
            </w:pPr>
            <w:r w:rsidRPr="007E34C6">
              <w:rPr>
                <w:rFonts w:cstheme="minorHAnsi"/>
                <w:b/>
              </w:rPr>
              <w:t>Fecha: 28 de junio.</w:t>
            </w:r>
          </w:p>
        </w:tc>
      </w:tr>
      <w:tr w:rsidR="00D20445" w:rsidRPr="007E34C6" w:rsidTr="0023474C">
        <w:tc>
          <w:tcPr>
            <w:tcW w:w="4414" w:type="dxa"/>
          </w:tcPr>
          <w:p w:rsidR="00D20445" w:rsidRPr="007E34C6" w:rsidRDefault="00D20445" w:rsidP="0023474C">
            <w:pPr>
              <w:rPr>
                <w:rFonts w:cstheme="minorHAnsi"/>
              </w:rPr>
            </w:pPr>
            <w:r w:rsidRPr="007E34C6">
              <w:rPr>
                <w:rFonts w:cstheme="minorHAnsi"/>
              </w:rPr>
              <w:t>Contenidos</w:t>
            </w:r>
          </w:p>
        </w:tc>
        <w:tc>
          <w:tcPr>
            <w:tcW w:w="4414" w:type="dxa"/>
          </w:tcPr>
          <w:p w:rsidR="00D20445" w:rsidRPr="007E34C6" w:rsidRDefault="00D20445" w:rsidP="00D20445">
            <w:pPr>
              <w:rPr>
                <w:rFonts w:cstheme="minorHAnsi"/>
                <w:b/>
              </w:rPr>
            </w:pPr>
            <w:r w:rsidRPr="007E34C6">
              <w:rPr>
                <w:rFonts w:cstheme="minorHAnsi"/>
                <w:b/>
              </w:rPr>
              <w:t>Unidad 1</w:t>
            </w:r>
          </w:p>
          <w:p w:rsidR="00D20445" w:rsidRPr="007E34C6" w:rsidRDefault="00D20445" w:rsidP="00D20445">
            <w:pPr>
              <w:pStyle w:val="Prrafodelista"/>
              <w:numPr>
                <w:ilvl w:val="0"/>
                <w:numId w:val="1"/>
              </w:numPr>
              <w:rPr>
                <w:rFonts w:cstheme="minorHAnsi"/>
              </w:rPr>
            </w:pPr>
            <w:proofErr w:type="spellStart"/>
            <w:r w:rsidRPr="007E34C6">
              <w:rPr>
                <w:rFonts w:cstheme="minorHAnsi"/>
              </w:rPr>
              <w:t>Brochure</w:t>
            </w:r>
            <w:proofErr w:type="spellEnd"/>
            <w:r w:rsidRPr="007E34C6">
              <w:rPr>
                <w:rFonts w:cstheme="minorHAnsi"/>
              </w:rPr>
              <w:t xml:space="preserve"> (partes y comprensión lectora)</w:t>
            </w:r>
          </w:p>
          <w:p w:rsidR="00D20445" w:rsidRPr="007E34C6" w:rsidRDefault="00D20445" w:rsidP="00D20445">
            <w:pPr>
              <w:pStyle w:val="Prrafodelista"/>
              <w:numPr>
                <w:ilvl w:val="0"/>
                <w:numId w:val="1"/>
              </w:numPr>
              <w:rPr>
                <w:rFonts w:cstheme="minorHAnsi"/>
              </w:rPr>
            </w:pPr>
            <w:r w:rsidRPr="007E34C6">
              <w:rPr>
                <w:rFonts w:cstheme="minorHAnsi"/>
              </w:rPr>
              <w:lastRenderedPageBreak/>
              <w:t>Locaciones y direcciones (preposiciones y</w:t>
            </w:r>
            <w:r w:rsidR="00AB334F" w:rsidRPr="007E34C6">
              <w:rPr>
                <w:rFonts w:cstheme="minorHAnsi"/>
              </w:rPr>
              <w:t xml:space="preserve"> </w:t>
            </w:r>
            <w:r w:rsidRPr="007E34C6">
              <w:rPr>
                <w:rFonts w:cstheme="minorHAnsi"/>
              </w:rPr>
              <w:t>vocabulario de locaciones)</w:t>
            </w:r>
          </w:p>
          <w:p w:rsidR="00D20445" w:rsidRPr="007E34C6" w:rsidRDefault="00D20445" w:rsidP="00D20445">
            <w:pPr>
              <w:rPr>
                <w:rFonts w:cstheme="minorHAnsi"/>
                <w:b/>
              </w:rPr>
            </w:pPr>
            <w:r w:rsidRPr="007E34C6">
              <w:rPr>
                <w:rFonts w:cstheme="minorHAnsi"/>
                <w:b/>
              </w:rPr>
              <w:t>Unidad 2</w:t>
            </w:r>
          </w:p>
          <w:p w:rsidR="00D20445" w:rsidRPr="007E34C6" w:rsidRDefault="00D20445" w:rsidP="00D20445">
            <w:pPr>
              <w:pStyle w:val="Prrafodelista"/>
              <w:numPr>
                <w:ilvl w:val="0"/>
                <w:numId w:val="1"/>
              </w:numPr>
              <w:rPr>
                <w:rFonts w:cstheme="minorHAnsi"/>
              </w:rPr>
            </w:pPr>
            <w:r w:rsidRPr="007E34C6">
              <w:rPr>
                <w:rFonts w:cstheme="minorHAnsi"/>
              </w:rPr>
              <w:t>Futuro WILL para hacer predicciones.</w:t>
            </w:r>
          </w:p>
          <w:p w:rsidR="00D20445" w:rsidRPr="007928C7" w:rsidRDefault="00D20445" w:rsidP="00D20445">
            <w:pPr>
              <w:pStyle w:val="Prrafodelista"/>
              <w:numPr>
                <w:ilvl w:val="0"/>
                <w:numId w:val="1"/>
              </w:numPr>
              <w:rPr>
                <w:rFonts w:cstheme="minorHAnsi"/>
              </w:rPr>
            </w:pPr>
            <w:r w:rsidRPr="007E34C6">
              <w:rPr>
                <w:rFonts w:cstheme="minorHAnsi"/>
              </w:rPr>
              <w:t>Comparativos (adjetivos, estructuras y</w:t>
            </w:r>
            <w:r w:rsidR="007928C7">
              <w:rPr>
                <w:rFonts w:cstheme="minorHAnsi"/>
              </w:rPr>
              <w:t xml:space="preserve"> </w:t>
            </w:r>
            <w:r w:rsidRPr="007928C7">
              <w:rPr>
                <w:rFonts w:cstheme="minorHAnsi"/>
              </w:rPr>
              <w:t>comparaciones entre dos cosas)</w:t>
            </w:r>
          </w:p>
        </w:tc>
      </w:tr>
    </w:tbl>
    <w:p w:rsidR="00405096" w:rsidRPr="007E34C6" w:rsidRDefault="00405096" w:rsidP="00405096">
      <w:pPr>
        <w:rPr>
          <w:rFonts w:cstheme="minorHAnsi"/>
        </w:rPr>
      </w:pPr>
    </w:p>
    <w:tbl>
      <w:tblPr>
        <w:tblStyle w:val="Tablaconcuadrcula"/>
        <w:tblW w:w="0" w:type="auto"/>
        <w:tblLook w:val="04A0" w:firstRow="1" w:lastRow="0" w:firstColumn="1" w:lastColumn="0" w:noHBand="0" w:noVBand="1"/>
      </w:tblPr>
      <w:tblGrid>
        <w:gridCol w:w="1232"/>
        <w:gridCol w:w="5126"/>
        <w:gridCol w:w="2470"/>
      </w:tblGrid>
      <w:tr w:rsidR="007E34C6" w:rsidRPr="007E34C6" w:rsidTr="0023474C">
        <w:tc>
          <w:tcPr>
            <w:tcW w:w="6358" w:type="dxa"/>
            <w:gridSpan w:val="2"/>
          </w:tcPr>
          <w:p w:rsidR="007E34C6" w:rsidRPr="007E34C6" w:rsidRDefault="007E34C6" w:rsidP="0023474C">
            <w:pPr>
              <w:jc w:val="center"/>
              <w:rPr>
                <w:rFonts w:cstheme="minorHAnsi"/>
                <w:b/>
              </w:rPr>
            </w:pPr>
            <w:r w:rsidRPr="007E34C6">
              <w:rPr>
                <w:rFonts w:cstheme="minorHAnsi"/>
                <w:b/>
              </w:rPr>
              <w:t>Historia y Geografía</w:t>
            </w:r>
          </w:p>
        </w:tc>
        <w:tc>
          <w:tcPr>
            <w:tcW w:w="2470" w:type="dxa"/>
          </w:tcPr>
          <w:p w:rsidR="007E34C6" w:rsidRPr="007E34C6" w:rsidRDefault="007E34C6" w:rsidP="0023474C">
            <w:pPr>
              <w:jc w:val="center"/>
              <w:rPr>
                <w:rFonts w:cstheme="minorHAnsi"/>
                <w:b/>
              </w:rPr>
            </w:pPr>
            <w:r w:rsidRPr="007E34C6">
              <w:rPr>
                <w:rFonts w:cstheme="minorHAnsi"/>
                <w:b/>
              </w:rPr>
              <w:t>Fecha:</w:t>
            </w:r>
            <w:r w:rsidR="00EB194D">
              <w:rPr>
                <w:rFonts w:cstheme="minorHAnsi"/>
                <w:b/>
              </w:rPr>
              <w:t xml:space="preserve"> Viernes 21 de junio</w:t>
            </w:r>
            <w:bookmarkStart w:id="0" w:name="_GoBack"/>
            <w:bookmarkEnd w:id="0"/>
          </w:p>
        </w:tc>
      </w:tr>
      <w:tr w:rsidR="007E34C6" w:rsidRPr="007E34C6" w:rsidTr="0023474C">
        <w:tc>
          <w:tcPr>
            <w:tcW w:w="1232" w:type="dxa"/>
          </w:tcPr>
          <w:p w:rsidR="007E34C6" w:rsidRPr="007E34C6" w:rsidRDefault="007E34C6" w:rsidP="0023474C">
            <w:pPr>
              <w:rPr>
                <w:rFonts w:cstheme="minorHAnsi"/>
              </w:rPr>
            </w:pPr>
            <w:r w:rsidRPr="007E34C6">
              <w:rPr>
                <w:rFonts w:cstheme="minorHAnsi"/>
              </w:rPr>
              <w:t>Contenidos</w:t>
            </w:r>
          </w:p>
        </w:tc>
        <w:tc>
          <w:tcPr>
            <w:tcW w:w="5126" w:type="dxa"/>
          </w:tcPr>
          <w:p w:rsidR="007E34C6" w:rsidRPr="007E34C6" w:rsidRDefault="007E34C6" w:rsidP="0023474C">
            <w:pPr>
              <w:jc w:val="both"/>
              <w:rPr>
                <w:rFonts w:eastAsia="Times New Roman" w:cstheme="minorHAnsi"/>
                <w:b/>
              </w:rPr>
            </w:pPr>
            <w:r w:rsidRPr="007E34C6">
              <w:rPr>
                <w:rFonts w:eastAsia="Times New Roman" w:cstheme="minorHAnsi"/>
                <w:b/>
              </w:rPr>
              <w:t>Unidad 1:</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Edad Moderna, definición.</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Renacimiento</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Humanismo</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Arte renacentista</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Ruptura de la unidad religiosa en Europa (venta de indulgencias, proceso de reforma).</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Impacto del desarrollo de la imprenta.</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Teocentrismo y antropocentrismo.</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Centralización del poder en la Europa moderna.</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Mercantilismo.</w:t>
            </w:r>
          </w:p>
          <w:p w:rsidR="007E34C6" w:rsidRPr="007E34C6" w:rsidRDefault="007E34C6" w:rsidP="0023474C">
            <w:pPr>
              <w:jc w:val="both"/>
              <w:rPr>
                <w:rFonts w:cstheme="minorHAnsi"/>
              </w:rPr>
            </w:pPr>
          </w:p>
          <w:p w:rsidR="007E34C6" w:rsidRPr="007E34C6" w:rsidRDefault="007E34C6" w:rsidP="0023474C">
            <w:pPr>
              <w:jc w:val="both"/>
              <w:rPr>
                <w:rFonts w:cstheme="minorHAnsi"/>
                <w:b/>
              </w:rPr>
            </w:pPr>
            <w:r w:rsidRPr="007E34C6">
              <w:rPr>
                <w:rFonts w:cstheme="minorHAnsi"/>
                <w:b/>
              </w:rPr>
              <w:t>Unidad 2</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Caracterización de la llegada de los españoles a América. ¿Invasión? ¿Conquista?</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Factores que posibilitan la llegada de los españoles a América (vínculo con Unidad 1)</w:t>
            </w:r>
          </w:p>
          <w:p w:rsidR="007E34C6" w:rsidRPr="007E34C6" w:rsidRDefault="007E34C6" w:rsidP="0023474C">
            <w:pPr>
              <w:pStyle w:val="Prrafodelista"/>
              <w:numPr>
                <w:ilvl w:val="0"/>
                <w:numId w:val="1"/>
              </w:numPr>
              <w:jc w:val="both"/>
              <w:rPr>
                <w:rFonts w:cstheme="minorHAnsi"/>
              </w:rPr>
            </w:pPr>
            <w:r w:rsidRPr="007E34C6">
              <w:rPr>
                <w:rFonts w:eastAsia="Times New Roman" w:cstheme="minorHAnsi"/>
              </w:rPr>
              <w:t>Culturas nativas en América</w:t>
            </w:r>
          </w:p>
          <w:p w:rsidR="007E34C6" w:rsidRPr="007E34C6" w:rsidRDefault="007E34C6" w:rsidP="0023474C">
            <w:pPr>
              <w:jc w:val="both"/>
              <w:rPr>
                <w:rFonts w:cstheme="minorHAnsi"/>
              </w:rPr>
            </w:pPr>
          </w:p>
          <w:p w:rsidR="007E34C6" w:rsidRPr="007E34C6" w:rsidRDefault="007E34C6" w:rsidP="0023474C">
            <w:pPr>
              <w:pStyle w:val="Prrafodelista"/>
              <w:numPr>
                <w:ilvl w:val="0"/>
                <w:numId w:val="1"/>
              </w:numPr>
              <w:jc w:val="both"/>
              <w:rPr>
                <w:rFonts w:cstheme="minorHAnsi"/>
              </w:rPr>
            </w:pPr>
            <w:r w:rsidRPr="007E34C6">
              <w:rPr>
                <w:rFonts w:cstheme="minorHAnsi"/>
              </w:rPr>
              <w:t>Avance español por América</w:t>
            </w:r>
          </w:p>
          <w:p w:rsidR="007E34C6" w:rsidRPr="007E34C6" w:rsidRDefault="007E34C6" w:rsidP="0023474C">
            <w:pPr>
              <w:pStyle w:val="Prrafodelista"/>
              <w:numPr>
                <w:ilvl w:val="0"/>
                <w:numId w:val="1"/>
              </w:numPr>
              <w:jc w:val="both"/>
              <w:rPr>
                <w:rFonts w:cstheme="minorHAnsi"/>
              </w:rPr>
            </w:pPr>
            <w:r w:rsidRPr="007E34C6">
              <w:rPr>
                <w:rFonts w:cstheme="minorHAnsi"/>
              </w:rPr>
              <w:t>Característica de la conquista</w:t>
            </w:r>
          </w:p>
          <w:p w:rsidR="007E34C6" w:rsidRPr="007E34C6" w:rsidRDefault="007E34C6" w:rsidP="0023474C">
            <w:pPr>
              <w:pStyle w:val="Prrafodelista"/>
              <w:numPr>
                <w:ilvl w:val="0"/>
                <w:numId w:val="1"/>
              </w:numPr>
              <w:jc w:val="both"/>
              <w:rPr>
                <w:rFonts w:cstheme="minorHAnsi"/>
              </w:rPr>
            </w:pPr>
            <w:r w:rsidRPr="007E34C6">
              <w:rPr>
                <w:rFonts w:cstheme="minorHAnsi"/>
              </w:rPr>
              <w:t>Pedro de Valdivia Llega a chile</w:t>
            </w:r>
          </w:p>
          <w:p w:rsidR="007E34C6" w:rsidRPr="007E34C6" w:rsidRDefault="007E34C6" w:rsidP="0023474C">
            <w:pPr>
              <w:pStyle w:val="Prrafodelista"/>
              <w:numPr>
                <w:ilvl w:val="0"/>
                <w:numId w:val="1"/>
              </w:numPr>
              <w:jc w:val="both"/>
              <w:rPr>
                <w:rFonts w:cstheme="minorHAnsi"/>
              </w:rPr>
            </w:pPr>
            <w:r w:rsidRPr="007E34C6">
              <w:rPr>
                <w:rFonts w:cstheme="minorHAnsi"/>
              </w:rPr>
              <w:t>Visión de los oprimidos</w:t>
            </w:r>
          </w:p>
          <w:p w:rsidR="007E34C6" w:rsidRPr="007E34C6" w:rsidRDefault="007E34C6" w:rsidP="0023474C">
            <w:pPr>
              <w:jc w:val="both"/>
              <w:rPr>
                <w:rFonts w:cstheme="minorHAnsi"/>
              </w:rPr>
            </w:pPr>
          </w:p>
          <w:p w:rsidR="007E34C6" w:rsidRPr="007E34C6" w:rsidRDefault="007E34C6" w:rsidP="0023474C">
            <w:pPr>
              <w:pStyle w:val="Prrafodelista"/>
              <w:numPr>
                <w:ilvl w:val="0"/>
                <w:numId w:val="1"/>
              </w:numPr>
              <w:jc w:val="both"/>
              <w:rPr>
                <w:rFonts w:cstheme="minorHAnsi"/>
              </w:rPr>
            </w:pPr>
            <w:r w:rsidRPr="007E34C6">
              <w:rPr>
                <w:rFonts w:cstheme="minorHAnsi"/>
              </w:rPr>
              <w:t>Formas de hacer la guerra: españoles vs nativos</w:t>
            </w:r>
          </w:p>
          <w:p w:rsidR="007E34C6" w:rsidRPr="007E34C6" w:rsidRDefault="007E34C6" w:rsidP="0023474C">
            <w:pPr>
              <w:pStyle w:val="Prrafodelista"/>
              <w:jc w:val="both"/>
              <w:rPr>
                <w:rFonts w:cstheme="minorHAnsi"/>
              </w:rPr>
            </w:pPr>
          </w:p>
          <w:p w:rsidR="007E34C6" w:rsidRPr="007E34C6" w:rsidRDefault="007E34C6" w:rsidP="0023474C">
            <w:pPr>
              <w:pStyle w:val="Prrafodelista"/>
              <w:ind w:left="360"/>
              <w:jc w:val="both"/>
              <w:rPr>
                <w:rFonts w:cstheme="minorHAnsi"/>
              </w:rPr>
            </w:pPr>
          </w:p>
          <w:p w:rsidR="007E34C6" w:rsidRPr="007E34C6" w:rsidRDefault="007E34C6" w:rsidP="0023474C">
            <w:pPr>
              <w:pStyle w:val="Prrafodelista"/>
              <w:numPr>
                <w:ilvl w:val="0"/>
                <w:numId w:val="1"/>
              </w:numPr>
              <w:jc w:val="both"/>
              <w:rPr>
                <w:rFonts w:cstheme="minorHAnsi"/>
              </w:rPr>
            </w:pPr>
            <w:r w:rsidRPr="007E34C6">
              <w:rPr>
                <w:rFonts w:cstheme="minorHAnsi"/>
              </w:rPr>
              <w:t>Impacto de la conquista: encomienda, baja demográfica, vulneración de derechos</w:t>
            </w:r>
          </w:p>
        </w:tc>
        <w:tc>
          <w:tcPr>
            <w:tcW w:w="2470" w:type="dxa"/>
          </w:tcPr>
          <w:p w:rsidR="007E34C6" w:rsidRPr="007E34C6" w:rsidRDefault="007E34C6" w:rsidP="0023474C">
            <w:pPr>
              <w:rPr>
                <w:rFonts w:eastAsia="Times New Roman" w:cstheme="minorHAnsi"/>
              </w:rPr>
            </w:pPr>
            <w:r w:rsidRPr="007E34C6">
              <w:rPr>
                <w:rFonts w:eastAsia="Times New Roman" w:cstheme="minorHAnsi"/>
              </w:rPr>
              <w:t>Páginas de referencia.</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Abordado en clases.</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20 a 23</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20 y 21</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22 a 25</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30 y 31</w:t>
            </w:r>
          </w:p>
          <w:p w:rsidR="007E34C6" w:rsidRPr="007E34C6" w:rsidRDefault="007E34C6" w:rsidP="0023474C">
            <w:pPr>
              <w:rPr>
                <w:rFonts w:eastAsia="Times New Roman" w:cstheme="minorHAnsi"/>
              </w:rPr>
            </w:pP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38 y 39</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40 y 41</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44 y 45 mapa</w:t>
            </w:r>
          </w:p>
          <w:p w:rsidR="007E34C6" w:rsidRPr="007E34C6" w:rsidRDefault="007E34C6" w:rsidP="0023474C">
            <w:pPr>
              <w:pStyle w:val="Prrafodelista"/>
              <w:numPr>
                <w:ilvl w:val="0"/>
                <w:numId w:val="1"/>
              </w:numPr>
              <w:rPr>
                <w:rFonts w:eastAsia="Times New Roman" w:cstheme="minorHAnsi"/>
              </w:rPr>
            </w:pPr>
            <w:r w:rsidRPr="007E34C6">
              <w:rPr>
                <w:rFonts w:eastAsia="Times New Roman" w:cstheme="minorHAnsi"/>
              </w:rPr>
              <w:t>Pág. 54 y 55</w:t>
            </w:r>
          </w:p>
          <w:p w:rsidR="007E34C6" w:rsidRPr="007E34C6" w:rsidRDefault="007E34C6" w:rsidP="0023474C">
            <w:pPr>
              <w:rPr>
                <w:rFonts w:cstheme="minorHAnsi"/>
              </w:rPr>
            </w:pPr>
          </w:p>
          <w:p w:rsidR="007E34C6" w:rsidRPr="007E34C6" w:rsidRDefault="007E34C6" w:rsidP="0023474C">
            <w:pPr>
              <w:rPr>
                <w:rFonts w:cstheme="minorHAnsi"/>
              </w:rPr>
            </w:pPr>
          </w:p>
          <w:p w:rsidR="007E34C6" w:rsidRPr="007E34C6" w:rsidRDefault="007E34C6" w:rsidP="0023474C">
            <w:pPr>
              <w:pStyle w:val="Prrafodelista"/>
              <w:numPr>
                <w:ilvl w:val="0"/>
                <w:numId w:val="1"/>
              </w:numPr>
              <w:rPr>
                <w:rFonts w:cstheme="minorHAnsi"/>
              </w:rPr>
            </w:pPr>
            <w:r w:rsidRPr="007E34C6">
              <w:rPr>
                <w:rFonts w:cstheme="minorHAnsi"/>
              </w:rPr>
              <w:t>Pág. 70, 71 y 86</w:t>
            </w:r>
          </w:p>
          <w:p w:rsidR="007E34C6" w:rsidRPr="007E34C6" w:rsidRDefault="007E34C6" w:rsidP="0023474C">
            <w:pPr>
              <w:rPr>
                <w:rFonts w:cstheme="minorHAnsi"/>
              </w:rPr>
            </w:pPr>
          </w:p>
          <w:p w:rsidR="007E34C6" w:rsidRPr="007E34C6" w:rsidRDefault="007E34C6" w:rsidP="0023474C">
            <w:pPr>
              <w:pStyle w:val="Prrafodelista"/>
              <w:numPr>
                <w:ilvl w:val="0"/>
                <w:numId w:val="1"/>
              </w:numPr>
              <w:rPr>
                <w:rFonts w:cstheme="minorHAnsi"/>
              </w:rPr>
            </w:pPr>
            <w:r w:rsidRPr="007E34C6">
              <w:rPr>
                <w:rFonts w:cstheme="minorHAnsi"/>
              </w:rPr>
              <w:t>Pag.76 y 77</w:t>
            </w:r>
          </w:p>
          <w:p w:rsidR="007E34C6" w:rsidRPr="007E34C6" w:rsidRDefault="007E34C6" w:rsidP="0023474C">
            <w:pPr>
              <w:rPr>
                <w:rFonts w:cstheme="minorHAnsi"/>
              </w:rPr>
            </w:pPr>
          </w:p>
          <w:p w:rsidR="007E34C6" w:rsidRPr="007E34C6" w:rsidRDefault="007E34C6" w:rsidP="0023474C">
            <w:pPr>
              <w:pStyle w:val="Prrafodelista"/>
              <w:numPr>
                <w:ilvl w:val="0"/>
                <w:numId w:val="1"/>
              </w:numPr>
              <w:rPr>
                <w:rFonts w:cstheme="minorHAnsi"/>
              </w:rPr>
            </w:pPr>
            <w:r w:rsidRPr="007E34C6">
              <w:rPr>
                <w:rFonts w:cstheme="minorHAnsi"/>
              </w:rPr>
              <w:t>Pág. 80 y 81, disertaciones</w:t>
            </w:r>
          </w:p>
          <w:p w:rsidR="007E34C6" w:rsidRPr="007E34C6" w:rsidRDefault="007E34C6" w:rsidP="0023474C">
            <w:pPr>
              <w:pStyle w:val="Prrafodelista"/>
              <w:numPr>
                <w:ilvl w:val="0"/>
                <w:numId w:val="1"/>
              </w:numPr>
              <w:rPr>
                <w:rFonts w:cstheme="minorHAnsi"/>
              </w:rPr>
            </w:pPr>
            <w:r w:rsidRPr="007E34C6">
              <w:rPr>
                <w:rFonts w:cstheme="minorHAnsi"/>
              </w:rPr>
              <w:t>Pág. 88 y 89</w:t>
            </w:r>
          </w:p>
          <w:p w:rsidR="007E34C6" w:rsidRPr="007E34C6" w:rsidRDefault="007E34C6" w:rsidP="0023474C">
            <w:pPr>
              <w:pStyle w:val="Prrafodelista"/>
              <w:numPr>
                <w:ilvl w:val="0"/>
                <w:numId w:val="1"/>
              </w:numPr>
              <w:rPr>
                <w:rFonts w:cstheme="minorHAnsi"/>
              </w:rPr>
            </w:pPr>
            <w:r w:rsidRPr="007E34C6">
              <w:rPr>
                <w:rFonts w:cstheme="minorHAnsi"/>
              </w:rPr>
              <w:t>Pág. 90 y 91</w:t>
            </w:r>
          </w:p>
          <w:p w:rsidR="007E34C6" w:rsidRPr="007E34C6" w:rsidRDefault="007E34C6" w:rsidP="0023474C">
            <w:pPr>
              <w:pStyle w:val="Prrafodelista"/>
              <w:numPr>
                <w:ilvl w:val="0"/>
                <w:numId w:val="1"/>
              </w:numPr>
              <w:rPr>
                <w:rFonts w:cstheme="minorHAnsi"/>
              </w:rPr>
            </w:pPr>
            <w:r w:rsidRPr="007E34C6">
              <w:rPr>
                <w:rFonts w:cstheme="minorHAnsi"/>
              </w:rPr>
              <w:t>Pág. 96 y reflexión personal</w:t>
            </w:r>
          </w:p>
          <w:p w:rsidR="007E34C6" w:rsidRPr="007E34C6" w:rsidRDefault="007E34C6" w:rsidP="0023474C">
            <w:pPr>
              <w:pStyle w:val="Prrafodelista"/>
              <w:ind w:left="360"/>
              <w:rPr>
                <w:rFonts w:cstheme="minorHAnsi"/>
              </w:rPr>
            </w:pPr>
          </w:p>
          <w:p w:rsidR="007E34C6" w:rsidRPr="007E34C6" w:rsidRDefault="007E34C6" w:rsidP="0023474C">
            <w:pPr>
              <w:pStyle w:val="Prrafodelista"/>
              <w:numPr>
                <w:ilvl w:val="0"/>
                <w:numId w:val="1"/>
              </w:numPr>
              <w:rPr>
                <w:rFonts w:cstheme="minorHAnsi"/>
              </w:rPr>
            </w:pPr>
            <w:r w:rsidRPr="007E34C6">
              <w:rPr>
                <w:rFonts w:cstheme="minorHAnsi"/>
              </w:rPr>
              <w:t>Pág. 100. Disertación.</w:t>
            </w:r>
          </w:p>
          <w:p w:rsidR="007E34C6" w:rsidRPr="007E34C6" w:rsidRDefault="007E34C6" w:rsidP="0023474C">
            <w:pPr>
              <w:rPr>
                <w:rFonts w:cstheme="minorHAnsi"/>
              </w:rPr>
            </w:pPr>
          </w:p>
          <w:p w:rsidR="007E34C6" w:rsidRPr="007E34C6" w:rsidRDefault="007E34C6" w:rsidP="0023474C">
            <w:pPr>
              <w:pStyle w:val="Prrafodelista"/>
              <w:numPr>
                <w:ilvl w:val="0"/>
                <w:numId w:val="1"/>
              </w:numPr>
              <w:rPr>
                <w:rFonts w:cstheme="minorHAnsi"/>
              </w:rPr>
            </w:pPr>
            <w:r w:rsidRPr="007E34C6">
              <w:rPr>
                <w:rFonts w:cstheme="minorHAnsi"/>
              </w:rPr>
              <w:t>Pág. 110, 111, 112, 114. Reflexión personal</w:t>
            </w:r>
          </w:p>
        </w:tc>
      </w:tr>
      <w:tr w:rsidR="007E34C6" w:rsidRPr="007E34C6" w:rsidTr="0023474C">
        <w:tc>
          <w:tcPr>
            <w:tcW w:w="8828" w:type="dxa"/>
            <w:gridSpan w:val="3"/>
          </w:tcPr>
          <w:p w:rsidR="007E34C6" w:rsidRPr="007E34C6" w:rsidRDefault="007E34C6" w:rsidP="0023474C">
            <w:pPr>
              <w:rPr>
                <w:rFonts w:eastAsia="Times New Roman" w:cstheme="minorHAnsi"/>
              </w:rPr>
            </w:pPr>
            <w:r w:rsidRPr="007E34C6">
              <w:rPr>
                <w:rFonts w:eastAsia="Times New Roman" w:cstheme="minorHAnsi"/>
              </w:rPr>
              <w:t>Nota: No es necesario que se memoricen las fuentes que aparecen en las páginas mencionadas. Lo que me importa es la comprensión del proceso, lo que se logra con el desarrollo de las actividades en clase.</w:t>
            </w:r>
          </w:p>
        </w:tc>
      </w:tr>
    </w:tbl>
    <w:p w:rsidR="00FF3BC6" w:rsidRPr="007E34C6" w:rsidRDefault="00FF3BC6" w:rsidP="007E34C6">
      <w:pPr>
        <w:rPr>
          <w:rFonts w:cstheme="minorHAnsi"/>
        </w:rPr>
      </w:pPr>
    </w:p>
    <w:sectPr w:rsidR="00FF3BC6" w:rsidRPr="007E34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20BF9"/>
    <w:multiLevelType w:val="hybridMultilevel"/>
    <w:tmpl w:val="23164F82"/>
    <w:lvl w:ilvl="0" w:tplc="30E8B256">
      <w:start w:val="1"/>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7CC735EC"/>
    <w:multiLevelType w:val="hybridMultilevel"/>
    <w:tmpl w:val="7604EE0C"/>
    <w:lvl w:ilvl="0" w:tplc="74A8B4E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C6"/>
    <w:rsid w:val="0005074B"/>
    <w:rsid w:val="000E4DB2"/>
    <w:rsid w:val="00405096"/>
    <w:rsid w:val="0045632C"/>
    <w:rsid w:val="005D7DE8"/>
    <w:rsid w:val="006319AC"/>
    <w:rsid w:val="007928C7"/>
    <w:rsid w:val="007A5CBF"/>
    <w:rsid w:val="007E34C6"/>
    <w:rsid w:val="008A6340"/>
    <w:rsid w:val="00914C64"/>
    <w:rsid w:val="00AB334F"/>
    <w:rsid w:val="00AE6660"/>
    <w:rsid w:val="00B1775D"/>
    <w:rsid w:val="00D20445"/>
    <w:rsid w:val="00D8269C"/>
    <w:rsid w:val="00E47493"/>
    <w:rsid w:val="00E57DFE"/>
    <w:rsid w:val="00EB194D"/>
    <w:rsid w:val="00FA4A57"/>
    <w:rsid w:val="00FF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699EA-D216-4A1E-96C0-CEE7CB69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UTP</cp:lastModifiedBy>
  <cp:revision>2</cp:revision>
  <dcterms:created xsi:type="dcterms:W3CDTF">2019-06-10T17:32:00Z</dcterms:created>
  <dcterms:modified xsi:type="dcterms:W3CDTF">2019-06-10T17:32:00Z</dcterms:modified>
</cp:coreProperties>
</file>