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8E" w:rsidRPr="0010113E" w:rsidRDefault="0025288E" w:rsidP="0010113E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113E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-118745</wp:posOffset>
            </wp:positionV>
            <wp:extent cx="472440" cy="619125"/>
            <wp:effectExtent l="0" t="0" r="381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13E">
        <w:rPr>
          <w:rFonts w:ascii="Times New Roman" w:hAnsi="Times New Roman" w:cs="Times New Roman"/>
          <w:sz w:val="24"/>
          <w:szCs w:val="24"/>
        </w:rPr>
        <w:t xml:space="preserve">              Escuela  Particular Santa Filomena</w:t>
      </w:r>
    </w:p>
    <w:p w:rsidR="0025288E" w:rsidRPr="0010113E" w:rsidRDefault="0025288E" w:rsidP="0010113E">
      <w:pPr>
        <w:pStyle w:val="Encabezado"/>
        <w:jc w:val="both"/>
        <w:rPr>
          <w:rFonts w:ascii="Times New Roman" w:hAnsi="Times New Roman" w:cs="Times New Roman"/>
          <w:sz w:val="24"/>
          <w:szCs w:val="24"/>
        </w:rPr>
      </w:pPr>
      <w:r w:rsidRPr="0010113E">
        <w:rPr>
          <w:rFonts w:ascii="Times New Roman" w:hAnsi="Times New Roman" w:cs="Times New Roman"/>
          <w:sz w:val="24"/>
          <w:szCs w:val="24"/>
        </w:rPr>
        <w:t xml:space="preserve">               Viña del Mar</w:t>
      </w:r>
    </w:p>
    <w:p w:rsidR="0003284A" w:rsidRPr="0010113E" w:rsidRDefault="0003284A" w:rsidP="001011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88E" w:rsidRPr="0010113E" w:rsidRDefault="00723092" w:rsidP="001011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13E">
        <w:rPr>
          <w:rFonts w:ascii="Times New Roman" w:hAnsi="Times New Roman" w:cs="Times New Roman"/>
          <w:b/>
          <w:sz w:val="24"/>
          <w:szCs w:val="24"/>
        </w:rPr>
        <w:t>CA</w:t>
      </w:r>
      <w:r w:rsidR="00AE350D" w:rsidRPr="0010113E">
        <w:rPr>
          <w:rFonts w:ascii="Times New Roman" w:hAnsi="Times New Roman" w:cs="Times New Roman"/>
          <w:b/>
          <w:sz w:val="24"/>
          <w:szCs w:val="24"/>
        </w:rPr>
        <w:t xml:space="preserve">LENDARIO DE EVALUACIONES </w:t>
      </w:r>
      <w:r w:rsidR="00BD5F6C">
        <w:rPr>
          <w:rFonts w:ascii="Times New Roman" w:hAnsi="Times New Roman" w:cs="Times New Roman"/>
          <w:b/>
          <w:sz w:val="24"/>
          <w:szCs w:val="24"/>
        </w:rPr>
        <w:t>DE SÍNTESI</w:t>
      </w:r>
      <w:r w:rsidR="0010113E" w:rsidRPr="0010113E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10113E">
        <w:rPr>
          <w:rFonts w:ascii="Times New Roman" w:hAnsi="Times New Roman" w:cs="Times New Roman"/>
          <w:b/>
          <w:sz w:val="24"/>
          <w:szCs w:val="24"/>
        </w:rPr>
        <w:t xml:space="preserve">SEGUNDO SEMESTRE </w:t>
      </w:r>
      <w:r w:rsidR="0010113E" w:rsidRPr="0010113E">
        <w:rPr>
          <w:rFonts w:ascii="Times New Roman" w:hAnsi="Times New Roman" w:cs="Times New Roman"/>
          <w:b/>
          <w:sz w:val="24"/>
          <w:szCs w:val="24"/>
        </w:rPr>
        <w:t>2018</w:t>
      </w:r>
    </w:p>
    <w:p w:rsidR="0025288E" w:rsidRPr="0010113E" w:rsidRDefault="0025288E" w:rsidP="001011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13E">
        <w:rPr>
          <w:rFonts w:ascii="Times New Roman" w:hAnsi="Times New Roman" w:cs="Times New Roman"/>
          <w:sz w:val="24"/>
          <w:szCs w:val="24"/>
        </w:rPr>
        <w:t>Estimado apoderado conjuntamente con saludarlo informo mediante la presente la calendarización de evaluaciones; agradezco su compromiso y apoyo en el proceso de aprendizaje de su hijo (a).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16"/>
        <w:gridCol w:w="1364"/>
        <w:gridCol w:w="3108"/>
        <w:gridCol w:w="6"/>
        <w:gridCol w:w="3115"/>
      </w:tblGrid>
      <w:tr w:rsidR="00447C4A" w:rsidRPr="003016A3" w:rsidTr="006C5906">
        <w:tc>
          <w:tcPr>
            <w:tcW w:w="1616" w:type="dxa"/>
          </w:tcPr>
          <w:p w:rsidR="00447C4A" w:rsidRPr="003016A3" w:rsidRDefault="003016A3" w:rsidP="00101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1364" w:type="dxa"/>
          </w:tcPr>
          <w:p w:rsidR="00447C4A" w:rsidRPr="003016A3" w:rsidRDefault="003016A3" w:rsidP="00101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6229" w:type="dxa"/>
            <w:gridSpan w:val="3"/>
          </w:tcPr>
          <w:p w:rsidR="00447C4A" w:rsidRPr="003016A3" w:rsidRDefault="003016A3" w:rsidP="00101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Contenidos:</w:t>
            </w:r>
          </w:p>
          <w:p w:rsidR="00447C4A" w:rsidRPr="003016A3" w:rsidRDefault="00447C4A" w:rsidP="00101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C4A" w:rsidRPr="003016A3" w:rsidTr="006C5906">
        <w:tc>
          <w:tcPr>
            <w:tcW w:w="1616" w:type="dxa"/>
          </w:tcPr>
          <w:p w:rsidR="0077584E" w:rsidRDefault="0077584E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7C4A" w:rsidRPr="003016A3" w:rsidRDefault="003016A3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Lenguaje y comunicación</w:t>
            </w:r>
          </w:p>
          <w:p w:rsidR="00447C4A" w:rsidRPr="003016A3" w:rsidRDefault="00447C4A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77584E" w:rsidRDefault="0077584E" w:rsidP="00301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</w:pPr>
          </w:p>
          <w:p w:rsidR="00447C4A" w:rsidRPr="003016A3" w:rsidRDefault="00393784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Miércoles 26</w:t>
            </w:r>
            <w:r w:rsid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 xml:space="preserve"> de jun</w:t>
            </w:r>
            <w:r w:rsidR="007758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i</w:t>
            </w:r>
            <w:r w:rsidR="003016A3" w:rsidRP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o</w:t>
            </w:r>
          </w:p>
        </w:tc>
        <w:tc>
          <w:tcPr>
            <w:tcW w:w="6229" w:type="dxa"/>
            <w:gridSpan w:val="3"/>
          </w:tcPr>
          <w:p w:rsidR="004E001C" w:rsidRDefault="004E001C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Contenido transversal:</w:t>
            </w:r>
            <w:r w:rsidRP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 </w:t>
            </w: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comprensión lectora de textos literarios y no literarios.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Unidad 1: héroes y heroínas.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Narrativa: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1. Tipos de narrador según su participación en la historia.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Textos no literarios: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1. Diferenciar hecho y opinión.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2. Identificar punto de vista y argumentos.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Unidad 2: compañero del alma compañero.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Concepto de amistad y los tres tipos según Aristóteles.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Narrativa: 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1. Secuencia narrativa (inicio- desarrollo- desenlace)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2. Tipos de conflictos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3. Tipos de personajes y sus motivaciones</w:t>
            </w:r>
          </w:p>
          <w:p w:rsidR="003016A3" w:rsidRPr="003016A3" w:rsidRDefault="003016A3" w:rsidP="003016A3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3016A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CL"/>
              </w:rPr>
              <w:t>Textos no literarios:</w:t>
            </w:r>
          </w:p>
          <w:p w:rsidR="00447C4A" w:rsidRPr="004E001C" w:rsidRDefault="003016A3" w:rsidP="004E001C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</w:pPr>
            <w:r w:rsidRPr="004E001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CL"/>
              </w:rPr>
              <w:t>Crítica periodística (estructura y funciones)</w:t>
            </w:r>
          </w:p>
          <w:p w:rsidR="004E001C" w:rsidRPr="004E001C" w:rsidRDefault="004E001C" w:rsidP="004E001C">
            <w:pPr>
              <w:shd w:val="clear" w:color="auto" w:fill="FFFFFF"/>
              <w:spacing w:line="235" w:lineRule="atLeast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6D1F" w:rsidRPr="003016A3" w:rsidTr="006C5906">
        <w:trPr>
          <w:trHeight w:val="255"/>
        </w:trPr>
        <w:tc>
          <w:tcPr>
            <w:tcW w:w="1616" w:type="dxa"/>
            <w:vMerge w:val="restart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D1F" w:rsidRPr="003016A3" w:rsidRDefault="003016A3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Matemáticas</w:t>
            </w:r>
          </w:p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Merge w:val="restart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906" w:rsidRPr="003016A3" w:rsidRDefault="003016A3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Jueves 27</w:t>
            </w:r>
          </w:p>
          <w:p w:rsidR="00876D1F" w:rsidRPr="003016A3" w:rsidRDefault="003016A3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e junio</w:t>
            </w:r>
          </w:p>
        </w:tc>
        <w:tc>
          <w:tcPr>
            <w:tcW w:w="3108" w:type="dxa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Números</w:t>
            </w:r>
          </w:p>
        </w:tc>
        <w:tc>
          <w:tcPr>
            <w:tcW w:w="3121" w:type="dxa"/>
            <w:gridSpan w:val="2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Adición y sustracción de números enteros.</w:t>
            </w: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 xml:space="preserve">Multiplicación y división de fracciones positivas. </w:t>
            </w:r>
          </w:p>
          <w:p w:rsidR="00876D1F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Potencias porcentajes</w:t>
            </w:r>
          </w:p>
          <w:p w:rsidR="004E001C" w:rsidRP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1F" w:rsidRPr="003016A3" w:rsidTr="006C5906">
        <w:trPr>
          <w:trHeight w:val="255"/>
        </w:trPr>
        <w:tc>
          <w:tcPr>
            <w:tcW w:w="1616" w:type="dxa"/>
            <w:vMerge/>
          </w:tcPr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08" w:type="dxa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Algebra y funciones</w:t>
            </w:r>
          </w:p>
        </w:tc>
        <w:tc>
          <w:tcPr>
            <w:tcW w:w="3121" w:type="dxa"/>
            <w:gridSpan w:val="2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 xml:space="preserve">Lenguaje algebraico.  Reducir términos semejantes. </w:t>
            </w: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 xml:space="preserve">Ecuaciones </w:t>
            </w:r>
          </w:p>
          <w:p w:rsidR="00876D1F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Inecuaciones.</w:t>
            </w:r>
          </w:p>
          <w:p w:rsidR="004E001C" w:rsidRPr="003016A3" w:rsidRDefault="004E001C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6D1F" w:rsidRPr="003016A3" w:rsidTr="006C5906">
        <w:trPr>
          <w:trHeight w:val="255"/>
        </w:trPr>
        <w:tc>
          <w:tcPr>
            <w:tcW w:w="1616" w:type="dxa"/>
            <w:vMerge/>
          </w:tcPr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08" w:type="dxa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Geometría</w:t>
            </w:r>
          </w:p>
        </w:tc>
        <w:tc>
          <w:tcPr>
            <w:tcW w:w="3121" w:type="dxa"/>
            <w:gridSpan w:val="2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Ángulos, área y perímetro de figuras planas.</w:t>
            </w:r>
          </w:p>
          <w:p w:rsidR="004E001C" w:rsidRPr="003016A3" w:rsidRDefault="004E001C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6D1F" w:rsidRPr="003016A3" w:rsidTr="006C5906">
        <w:trPr>
          <w:trHeight w:val="255"/>
        </w:trPr>
        <w:tc>
          <w:tcPr>
            <w:tcW w:w="1616" w:type="dxa"/>
            <w:vMerge/>
          </w:tcPr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876D1F" w:rsidRPr="003016A3" w:rsidRDefault="00876D1F" w:rsidP="0010113E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08" w:type="dxa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3016A3" w:rsidRDefault="003016A3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Probabilidad y estadísticas</w:t>
            </w:r>
          </w:p>
        </w:tc>
        <w:tc>
          <w:tcPr>
            <w:tcW w:w="3121" w:type="dxa"/>
            <w:gridSpan w:val="2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Comparar información de datos en gráficos.</w:t>
            </w:r>
          </w:p>
          <w:p w:rsidR="004E001C" w:rsidRPr="003016A3" w:rsidRDefault="004E001C" w:rsidP="006C59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06BB" w:rsidRPr="003016A3" w:rsidTr="006C5906">
        <w:trPr>
          <w:trHeight w:val="1113"/>
        </w:trPr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6BB" w:rsidRPr="003016A3" w:rsidRDefault="003016A3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Historia, geografía y ciencias sociales</w:t>
            </w: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906" w:rsidRPr="003016A3" w:rsidRDefault="00393784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Viernes 28</w:t>
            </w:r>
          </w:p>
          <w:p w:rsidR="005406BB" w:rsidRPr="003016A3" w:rsidRDefault="003016A3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e junio</w:t>
            </w:r>
          </w:p>
        </w:tc>
        <w:tc>
          <w:tcPr>
            <w:tcW w:w="6229" w:type="dxa"/>
            <w:gridSpan w:val="3"/>
          </w:tcPr>
          <w:p w:rsidR="004E001C" w:rsidRDefault="004E001C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906" w:rsidRPr="003016A3" w:rsidRDefault="003016A3" w:rsidP="006C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Evolucionaron las primeras sociedades de la humanidad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Primeras civilizaciones</w:t>
            </w: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-Mesopotamia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-Egipto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-civilizaciones del lejano oriente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-civilizaciones del mar mediterráneo y américa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b/>
                <w:sz w:val="24"/>
                <w:szCs w:val="24"/>
              </w:rPr>
              <w:t>Unidad:</w:t>
            </w: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 xml:space="preserve"> ¿qué hemos heredado de la antigüedad clásica?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-características geográficas de Grecia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-expansión griega</w:t>
            </w:r>
          </w:p>
          <w:p w:rsidR="006C5906" w:rsidRPr="003016A3" w:rsidRDefault="003016A3" w:rsidP="006C5906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-evolución política de Atenas</w:t>
            </w:r>
          </w:p>
          <w:p w:rsidR="004E001C" w:rsidRPr="003016A3" w:rsidRDefault="003016A3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-aporte cultural de los griegos</w:t>
            </w:r>
          </w:p>
        </w:tc>
      </w:tr>
      <w:tr w:rsidR="006C5906" w:rsidRPr="003016A3" w:rsidTr="004E001C">
        <w:trPr>
          <w:trHeight w:val="1275"/>
        </w:trPr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5906" w:rsidRPr="003016A3" w:rsidRDefault="003016A3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Ciencias naturales</w:t>
            </w:r>
          </w:p>
          <w:p w:rsidR="006C5906" w:rsidRPr="003016A3" w:rsidRDefault="006C5906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5906" w:rsidRPr="003016A3" w:rsidRDefault="006C5906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C5906" w:rsidRPr="003016A3" w:rsidRDefault="006C5906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3" w:type="dxa"/>
            <w:gridSpan w:val="4"/>
          </w:tcPr>
          <w:p w:rsidR="006C5906" w:rsidRPr="003016A3" w:rsidRDefault="003016A3" w:rsidP="000075D9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  <w:p w:rsidR="00F955E5" w:rsidRDefault="00F955E5" w:rsidP="00F95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906" w:rsidRPr="00F955E5" w:rsidRDefault="003016A3" w:rsidP="00F95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A3">
              <w:rPr>
                <w:rFonts w:ascii="Times New Roman" w:hAnsi="Times New Roman" w:cs="Times New Roman"/>
                <w:b/>
                <w:sz w:val="28"/>
                <w:szCs w:val="28"/>
              </w:rPr>
              <w:t>Fe</w:t>
            </w:r>
            <w:r w:rsidR="00F955E5">
              <w:rPr>
                <w:rFonts w:ascii="Times New Roman" w:hAnsi="Times New Roman" w:cs="Times New Roman"/>
                <w:b/>
                <w:sz w:val="28"/>
                <w:szCs w:val="28"/>
              </w:rPr>
              <w:t>cha y contenidos pendientes</w:t>
            </w:r>
          </w:p>
        </w:tc>
      </w:tr>
      <w:tr w:rsidR="005406BB" w:rsidRPr="003016A3" w:rsidTr="006C5906"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6BB" w:rsidRPr="003016A3" w:rsidRDefault="003016A3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Inglés</w:t>
            </w:r>
          </w:p>
          <w:p w:rsidR="005406BB" w:rsidRPr="003016A3" w:rsidRDefault="005406BB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D1F" w:rsidRPr="003016A3" w:rsidRDefault="00393784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Lunes 24 de junio</w:t>
            </w:r>
          </w:p>
          <w:p w:rsidR="005406BB" w:rsidRPr="003016A3" w:rsidRDefault="005406BB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9" w:type="dxa"/>
            <w:gridSpan w:val="3"/>
          </w:tcPr>
          <w:p w:rsidR="004E001C" w:rsidRDefault="004E001C" w:rsidP="0087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Default="003016A3" w:rsidP="0087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 xml:space="preserve">Unidad 1 </w:t>
            </w:r>
          </w:p>
          <w:p w:rsidR="004E001C" w:rsidRPr="003016A3" w:rsidRDefault="004E001C" w:rsidP="0087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D1F" w:rsidRPr="0077584E" w:rsidRDefault="003016A3" w:rsidP="0077584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84E">
              <w:rPr>
                <w:rFonts w:ascii="Times New Roman" w:hAnsi="Times New Roman" w:cs="Times New Roman"/>
                <w:sz w:val="24"/>
                <w:szCs w:val="24"/>
              </w:rPr>
              <w:t>Descripción de vestimenta (she is wearing blue jeans)</w:t>
            </w:r>
          </w:p>
          <w:p w:rsidR="00876D1F" w:rsidRPr="003016A3" w:rsidRDefault="003016A3" w:rsidP="00876D1F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Likes and dislikes</w:t>
            </w:r>
          </w:p>
          <w:p w:rsidR="00876D1F" w:rsidRPr="003016A3" w:rsidRDefault="003016A3" w:rsidP="0087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Unidad 2</w:t>
            </w:r>
          </w:p>
          <w:p w:rsidR="00876D1F" w:rsidRPr="003016A3" w:rsidRDefault="003016A3" w:rsidP="00876D1F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Invitaciones y fiestas temáticas (comprensión lectora)</w:t>
            </w:r>
          </w:p>
          <w:p w:rsidR="00876D1F" w:rsidRPr="003016A3" w:rsidRDefault="003016A3" w:rsidP="00876D1F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Adjetivos contables e incontables</w:t>
            </w:r>
          </w:p>
          <w:p w:rsidR="00876D1F" w:rsidRPr="003016A3" w:rsidRDefault="003016A3" w:rsidP="0087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6A3">
              <w:rPr>
                <w:rFonts w:ascii="Times New Roman" w:hAnsi="Times New Roman" w:cs="Times New Roman"/>
                <w:sz w:val="24"/>
                <w:szCs w:val="24"/>
              </w:rPr>
              <w:t>Diferencia de how many y how much</w:t>
            </w:r>
          </w:p>
          <w:p w:rsidR="005406BB" w:rsidRPr="003016A3" w:rsidRDefault="005406BB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06BB" w:rsidRPr="004E001C" w:rsidTr="006C5906"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6BB" w:rsidRP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Tecnología</w:t>
            </w: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BB" w:rsidRPr="004E001C" w:rsidRDefault="00393784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Jueves 27</w:t>
            </w:r>
            <w:r w:rsidR="004E001C" w:rsidRPr="004E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junio</w:t>
            </w:r>
          </w:p>
        </w:tc>
        <w:tc>
          <w:tcPr>
            <w:tcW w:w="6229" w:type="dxa"/>
            <w:gridSpan w:val="3"/>
          </w:tcPr>
          <w:p w:rsidR="004E001C" w:rsidRDefault="004E001C" w:rsidP="004E001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001C">
              <w:rPr>
                <w:rFonts w:ascii="Times New Roman" w:hAnsi="Times New Roman" w:cs="Times New Roman"/>
                <w:b/>
                <w:sz w:val="28"/>
                <w:szCs w:val="24"/>
              </w:rPr>
              <w:t>Trabajo en clases – sala de enlaces</w:t>
            </w: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Los trabajos de síntesis corresponderán a una evaluación c-2.</w:t>
            </w:r>
          </w:p>
          <w:p w:rsidR="004E001C" w:rsidRPr="004E001C" w:rsidRDefault="0077584E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E001C" w:rsidRPr="004E001C">
              <w:rPr>
                <w:rFonts w:ascii="Times New Roman" w:hAnsi="Times New Roman" w:cs="Times New Roman"/>
                <w:sz w:val="24"/>
                <w:szCs w:val="24"/>
              </w:rPr>
              <w:t>os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rabajos c-2 de </w:t>
            </w:r>
            <w:r w:rsidR="004E001C" w:rsidRPr="004E001C">
              <w:rPr>
                <w:rFonts w:ascii="Times New Roman" w:hAnsi="Times New Roman" w:cs="Times New Roman"/>
                <w:sz w:val="24"/>
                <w:szCs w:val="24"/>
              </w:rPr>
              <w:t>tecnología serán realizados clase a clase, no dando ningún trabajo o tarea para la casa, al menos que el estudiante no trabaje en la clase que corresponda.</w:t>
            </w:r>
          </w:p>
          <w:p w:rsidR="005406BB" w:rsidRDefault="004E001C" w:rsidP="004E001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Se evaluará: proceso- esfuerzo - responsabilidad y resultado final.</w:t>
            </w:r>
            <w:r w:rsidRPr="004E001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06BB" w:rsidRPr="004E001C" w:rsidTr="006C5906"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06BB" w:rsidRP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Artes</w:t>
            </w: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06BB" w:rsidRPr="004E001C" w:rsidRDefault="00393784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Martes 25</w:t>
            </w:r>
            <w:r w:rsidR="004E001C" w:rsidRPr="004E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junio</w:t>
            </w:r>
          </w:p>
        </w:tc>
        <w:tc>
          <w:tcPr>
            <w:tcW w:w="6229" w:type="dxa"/>
            <w:gridSpan w:val="3"/>
          </w:tcPr>
          <w:p w:rsidR="004E001C" w:rsidRDefault="004E001C" w:rsidP="004E001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001C">
              <w:rPr>
                <w:rFonts w:ascii="Times New Roman" w:hAnsi="Times New Roman" w:cs="Times New Roman"/>
                <w:b/>
                <w:sz w:val="28"/>
                <w:szCs w:val="24"/>
              </w:rPr>
              <w:t>Fotomontaje</w:t>
            </w: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Los trabajos de síntesis corresponderán a una evaluación c-2.</w:t>
            </w:r>
          </w:p>
          <w:p w:rsidR="004E001C" w:rsidRPr="004E001C" w:rsidRDefault="0077584E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E001C" w:rsidRPr="004E001C">
              <w:rPr>
                <w:rFonts w:ascii="Times New Roman" w:hAnsi="Times New Roman" w:cs="Times New Roman"/>
                <w:sz w:val="24"/>
                <w:szCs w:val="24"/>
              </w:rPr>
              <w:t>os trabajos c-2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artes visuales </w:t>
            </w:r>
            <w:r w:rsidR="004E001C" w:rsidRPr="004E001C">
              <w:rPr>
                <w:rFonts w:ascii="Times New Roman" w:hAnsi="Times New Roman" w:cs="Times New Roman"/>
                <w:sz w:val="24"/>
                <w:szCs w:val="24"/>
              </w:rPr>
              <w:t>serán realizados clase a clase, no dando ningún trabajo o tarea para la casa, al menos que el estudiante no trabaje en la clase que corresponda.</w:t>
            </w:r>
          </w:p>
          <w:p w:rsidR="003016A3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Se evaluará: proceso- esfuerzo - responsabilidad y resultado final.</w:t>
            </w: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6A3" w:rsidRPr="004E001C" w:rsidTr="006C5906"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6A3" w:rsidRP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Religión </w:t>
            </w: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6A3" w:rsidRDefault="00393784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Miércoles 19 </w:t>
            </w:r>
            <w:r w:rsidR="004E001C" w:rsidRPr="004E001C">
              <w:rPr>
                <w:rFonts w:ascii="Times New Roman" w:hAnsi="Times New Roman" w:cs="Times New Roman"/>
                <w:b/>
                <w:sz w:val="24"/>
                <w:szCs w:val="24"/>
              </w:rPr>
              <w:t>de junio</w:t>
            </w:r>
          </w:p>
          <w:p w:rsidR="004E001C" w:rsidRPr="004E001C" w:rsidRDefault="004E001C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9" w:type="dxa"/>
            <w:gridSpan w:val="3"/>
          </w:tcPr>
          <w:p w:rsidR="004E001C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sz w:val="24"/>
                <w:szCs w:val="24"/>
              </w:rPr>
              <w:t>Trabajo en clases</w:t>
            </w:r>
          </w:p>
          <w:p w:rsidR="003016A3" w:rsidRPr="004E001C" w:rsidRDefault="003016A3" w:rsidP="000075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6A3" w:rsidRPr="004E001C" w:rsidTr="006C5906">
        <w:tc>
          <w:tcPr>
            <w:tcW w:w="1616" w:type="dxa"/>
          </w:tcPr>
          <w:p w:rsid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16A3" w:rsidRPr="004E001C" w:rsidRDefault="004E001C" w:rsidP="001011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Música </w:t>
            </w:r>
          </w:p>
        </w:tc>
        <w:tc>
          <w:tcPr>
            <w:tcW w:w="1364" w:type="dxa"/>
          </w:tcPr>
          <w:p w:rsidR="004E001C" w:rsidRDefault="004E001C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6A3" w:rsidRDefault="00393784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jueves 20 y 27</w:t>
            </w:r>
            <w:r w:rsidR="004E001C" w:rsidRPr="004E0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junio</w:t>
            </w:r>
          </w:p>
          <w:p w:rsidR="004E001C" w:rsidRPr="004E001C" w:rsidRDefault="004E001C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29" w:type="dxa"/>
            <w:gridSpan w:val="3"/>
          </w:tcPr>
          <w:p w:rsidR="004E001C" w:rsidRDefault="004E001C" w:rsidP="004E0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84" w:rsidRDefault="00393784" w:rsidP="00393784">
            <w:pPr>
              <w:rPr>
                <w:sz w:val="24"/>
                <w:szCs w:val="24"/>
              </w:rPr>
            </w:pPr>
            <w:r w:rsidRPr="0075028D">
              <w:rPr>
                <w:sz w:val="24"/>
                <w:szCs w:val="24"/>
              </w:rPr>
              <w:t xml:space="preserve">Interpretación </w:t>
            </w:r>
            <w:r>
              <w:rPr>
                <w:sz w:val="24"/>
                <w:szCs w:val="24"/>
              </w:rPr>
              <w:t>de la canción “Canon en Re de P</w:t>
            </w:r>
            <w:r w:rsidRPr="0075028D">
              <w:rPr>
                <w:sz w:val="24"/>
                <w:szCs w:val="24"/>
              </w:rPr>
              <w:t>achelbell”</w:t>
            </w:r>
          </w:p>
          <w:p w:rsidR="004E001C" w:rsidRPr="004E001C" w:rsidRDefault="004E001C" w:rsidP="004E0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3784" w:rsidRPr="004E001C" w:rsidTr="00E15D1D">
        <w:trPr>
          <w:trHeight w:val="370"/>
        </w:trPr>
        <w:tc>
          <w:tcPr>
            <w:tcW w:w="1616" w:type="dxa"/>
            <w:vMerge w:val="restart"/>
          </w:tcPr>
          <w:p w:rsidR="00393784" w:rsidRDefault="00393784" w:rsidP="0030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784" w:rsidRPr="004E001C" w:rsidRDefault="00F955E5" w:rsidP="0030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Educación F</w:t>
            </w:r>
            <w:r w:rsidR="00393784" w:rsidRPr="004E0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ísica</w:t>
            </w:r>
          </w:p>
        </w:tc>
        <w:tc>
          <w:tcPr>
            <w:tcW w:w="1364" w:type="dxa"/>
            <w:vMerge w:val="restart"/>
          </w:tcPr>
          <w:p w:rsidR="00393784" w:rsidRDefault="00393784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784" w:rsidRDefault="00393784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01C">
              <w:rPr>
                <w:rFonts w:ascii="Times New Roman" w:hAnsi="Times New Roman" w:cs="Times New Roman"/>
                <w:b/>
                <w:sz w:val="24"/>
                <w:szCs w:val="24"/>
              </w:rPr>
              <w:t>Jueves 20 de junio</w:t>
            </w:r>
          </w:p>
          <w:p w:rsidR="00393784" w:rsidRPr="004E001C" w:rsidRDefault="00393784" w:rsidP="00301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gridSpan w:val="2"/>
          </w:tcPr>
          <w:p w:rsidR="00F955E5" w:rsidRDefault="00F955E5" w:rsidP="0030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84" w:rsidRDefault="00393784" w:rsidP="0030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</w:t>
            </w:r>
          </w:p>
          <w:p w:rsidR="00F955E5" w:rsidRDefault="00F955E5" w:rsidP="0030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55E5" w:rsidRDefault="00F955E5" w:rsidP="00F955E5">
            <w:pPr>
              <w:rPr>
                <w:sz w:val="24"/>
                <w:szCs w:val="24"/>
              </w:rPr>
            </w:pPr>
          </w:p>
          <w:p w:rsidR="00393784" w:rsidRDefault="00F955E5" w:rsidP="00F955E5">
            <w:pPr>
              <w:rPr>
                <w:sz w:val="24"/>
                <w:szCs w:val="24"/>
              </w:rPr>
            </w:pPr>
            <w:r w:rsidRPr="00F955E5">
              <w:rPr>
                <w:sz w:val="24"/>
                <w:szCs w:val="24"/>
              </w:rPr>
              <w:t>Habilidades motrices básicas. (Aplicación deportiva).</w:t>
            </w:r>
          </w:p>
          <w:p w:rsidR="00F955E5" w:rsidRPr="00F955E5" w:rsidRDefault="00F955E5" w:rsidP="00F955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3784" w:rsidRPr="004E001C" w:rsidTr="00E15D1D">
        <w:trPr>
          <w:trHeight w:val="370"/>
        </w:trPr>
        <w:tc>
          <w:tcPr>
            <w:tcW w:w="1616" w:type="dxa"/>
            <w:vMerge/>
          </w:tcPr>
          <w:p w:rsidR="00393784" w:rsidRDefault="00393784" w:rsidP="0030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393784" w:rsidRDefault="00393784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gridSpan w:val="2"/>
          </w:tcPr>
          <w:p w:rsidR="00F955E5" w:rsidRDefault="00F955E5" w:rsidP="0030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84" w:rsidRDefault="00393784" w:rsidP="0030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Evaluación</w:t>
            </w:r>
          </w:p>
          <w:p w:rsidR="00F955E5" w:rsidRDefault="00F955E5" w:rsidP="0030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55E5" w:rsidRDefault="00F955E5" w:rsidP="003016A3">
            <w:pPr>
              <w:rPr>
                <w:sz w:val="24"/>
                <w:szCs w:val="24"/>
              </w:rPr>
            </w:pPr>
          </w:p>
          <w:p w:rsidR="00393784" w:rsidRDefault="00F955E5" w:rsidP="0030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BD9">
              <w:rPr>
                <w:sz w:val="24"/>
                <w:szCs w:val="24"/>
              </w:rPr>
              <w:t>Prueba atlética de relevos.</w:t>
            </w:r>
          </w:p>
        </w:tc>
      </w:tr>
      <w:tr w:rsidR="00393784" w:rsidRPr="004E001C" w:rsidTr="00E15D1D">
        <w:trPr>
          <w:trHeight w:val="370"/>
        </w:trPr>
        <w:tc>
          <w:tcPr>
            <w:tcW w:w="1616" w:type="dxa"/>
            <w:vMerge/>
          </w:tcPr>
          <w:p w:rsidR="00393784" w:rsidRDefault="00393784" w:rsidP="003016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:rsidR="00393784" w:rsidRDefault="00393784" w:rsidP="0030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gridSpan w:val="2"/>
          </w:tcPr>
          <w:p w:rsidR="00F955E5" w:rsidRDefault="00F955E5" w:rsidP="0030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84" w:rsidRDefault="00F955E5" w:rsidP="0030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93784">
              <w:rPr>
                <w:rFonts w:ascii="Times New Roman" w:hAnsi="Times New Roman" w:cs="Times New Roman"/>
                <w:sz w:val="24"/>
                <w:szCs w:val="24"/>
              </w:rPr>
              <w:t>ontenidos</w:t>
            </w:r>
          </w:p>
        </w:tc>
        <w:tc>
          <w:tcPr>
            <w:tcW w:w="3115" w:type="dxa"/>
          </w:tcPr>
          <w:p w:rsidR="00F955E5" w:rsidRDefault="00F955E5" w:rsidP="003016A3">
            <w:pPr>
              <w:rPr>
                <w:sz w:val="24"/>
                <w:szCs w:val="24"/>
              </w:rPr>
            </w:pPr>
          </w:p>
          <w:p w:rsidR="00393784" w:rsidRDefault="00F955E5" w:rsidP="003016A3">
            <w:pPr>
              <w:rPr>
                <w:sz w:val="24"/>
                <w:szCs w:val="24"/>
              </w:rPr>
            </w:pPr>
            <w:r w:rsidRPr="00AC4BD9">
              <w:rPr>
                <w:sz w:val="24"/>
                <w:szCs w:val="24"/>
              </w:rPr>
              <w:t>Manipulación óculo manual – reglamento – posición de salida - voces de salida – trabajo colaborativo.</w:t>
            </w:r>
          </w:p>
          <w:p w:rsidR="00F955E5" w:rsidRDefault="00F955E5" w:rsidP="00301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88E" w:rsidRPr="004E001C" w:rsidRDefault="0025288E" w:rsidP="001011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C4A" w:rsidRPr="004E001C" w:rsidRDefault="00447C4A" w:rsidP="001011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7C4A" w:rsidRPr="004E001C" w:rsidSect="00163C8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F0" w:rsidRDefault="00087CF0" w:rsidP="0025288E">
      <w:pPr>
        <w:spacing w:after="0" w:line="240" w:lineRule="auto"/>
      </w:pPr>
      <w:r>
        <w:separator/>
      </w:r>
    </w:p>
  </w:endnote>
  <w:endnote w:type="continuationSeparator" w:id="0">
    <w:p w:rsidR="00087CF0" w:rsidRDefault="00087CF0" w:rsidP="0025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F0" w:rsidRDefault="00087CF0" w:rsidP="0025288E">
      <w:pPr>
        <w:spacing w:after="0" w:line="240" w:lineRule="auto"/>
      </w:pPr>
      <w:r>
        <w:separator/>
      </w:r>
    </w:p>
  </w:footnote>
  <w:footnote w:type="continuationSeparator" w:id="0">
    <w:p w:rsidR="00087CF0" w:rsidRDefault="00087CF0" w:rsidP="00252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5865"/>
    <w:multiLevelType w:val="hybridMultilevel"/>
    <w:tmpl w:val="D090C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626E"/>
    <w:multiLevelType w:val="hybridMultilevel"/>
    <w:tmpl w:val="9FE6CC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3AC"/>
    <w:multiLevelType w:val="multilevel"/>
    <w:tmpl w:val="338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605BE"/>
    <w:multiLevelType w:val="hybridMultilevel"/>
    <w:tmpl w:val="06DA5D16"/>
    <w:lvl w:ilvl="0" w:tplc="3CB694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54DF6"/>
    <w:multiLevelType w:val="hybridMultilevel"/>
    <w:tmpl w:val="29BA31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47E5"/>
    <w:multiLevelType w:val="hybridMultilevel"/>
    <w:tmpl w:val="C60423E8"/>
    <w:lvl w:ilvl="0" w:tplc="3D287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6DDD"/>
    <w:multiLevelType w:val="hybridMultilevel"/>
    <w:tmpl w:val="77C40176"/>
    <w:lvl w:ilvl="0" w:tplc="3E744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20BF9"/>
    <w:multiLevelType w:val="hybridMultilevel"/>
    <w:tmpl w:val="23164F82"/>
    <w:lvl w:ilvl="0" w:tplc="30E8B2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30500"/>
    <w:multiLevelType w:val="multilevel"/>
    <w:tmpl w:val="0320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E6C21"/>
    <w:multiLevelType w:val="hybridMultilevel"/>
    <w:tmpl w:val="801E78A0"/>
    <w:lvl w:ilvl="0" w:tplc="F6A4A4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F48B1"/>
    <w:multiLevelType w:val="hybridMultilevel"/>
    <w:tmpl w:val="ED207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A6C19"/>
    <w:multiLevelType w:val="hybridMultilevel"/>
    <w:tmpl w:val="7868CF90"/>
    <w:lvl w:ilvl="0" w:tplc="E3D4E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00CB7"/>
    <w:multiLevelType w:val="hybridMultilevel"/>
    <w:tmpl w:val="EF7E575A"/>
    <w:lvl w:ilvl="0" w:tplc="FBE8A61C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40D3E"/>
    <w:multiLevelType w:val="hybridMultilevel"/>
    <w:tmpl w:val="58B0BC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1330B"/>
    <w:multiLevelType w:val="hybridMultilevel"/>
    <w:tmpl w:val="3E3A8C24"/>
    <w:lvl w:ilvl="0" w:tplc="011AB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E5BC8"/>
    <w:multiLevelType w:val="hybridMultilevel"/>
    <w:tmpl w:val="50D458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7329A"/>
    <w:multiLevelType w:val="hybridMultilevel"/>
    <w:tmpl w:val="7F486A40"/>
    <w:lvl w:ilvl="0" w:tplc="D442A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F1A0E"/>
    <w:multiLevelType w:val="hybridMultilevel"/>
    <w:tmpl w:val="9B824B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224E9"/>
    <w:multiLevelType w:val="hybridMultilevel"/>
    <w:tmpl w:val="06008D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E56A9"/>
    <w:multiLevelType w:val="multilevel"/>
    <w:tmpl w:val="C83A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72AC7"/>
    <w:multiLevelType w:val="hybridMultilevel"/>
    <w:tmpl w:val="79E4A8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72EA2"/>
    <w:multiLevelType w:val="hybridMultilevel"/>
    <w:tmpl w:val="FB92D3A8"/>
    <w:lvl w:ilvl="0" w:tplc="04DCDC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67222"/>
    <w:multiLevelType w:val="hybridMultilevel"/>
    <w:tmpl w:val="8D3CBB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91856"/>
    <w:multiLevelType w:val="multilevel"/>
    <w:tmpl w:val="8546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10E0B"/>
    <w:multiLevelType w:val="hybridMultilevel"/>
    <w:tmpl w:val="5EAC694E"/>
    <w:lvl w:ilvl="0" w:tplc="8FF299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50EA5"/>
    <w:multiLevelType w:val="hybridMultilevel"/>
    <w:tmpl w:val="1FAA0DE4"/>
    <w:lvl w:ilvl="0" w:tplc="FBE8A61C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86CF2"/>
    <w:multiLevelType w:val="multilevel"/>
    <w:tmpl w:val="AA2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DC7C8D"/>
    <w:multiLevelType w:val="hybridMultilevel"/>
    <w:tmpl w:val="141E43E6"/>
    <w:lvl w:ilvl="0" w:tplc="9FA85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E7B23"/>
    <w:multiLevelType w:val="hybridMultilevel"/>
    <w:tmpl w:val="92789F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7188F"/>
    <w:multiLevelType w:val="hybridMultilevel"/>
    <w:tmpl w:val="C3DC6D34"/>
    <w:lvl w:ilvl="0" w:tplc="D9C4B81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26"/>
  </w:num>
  <w:num w:numId="5">
    <w:abstractNumId w:val="8"/>
  </w:num>
  <w:num w:numId="6">
    <w:abstractNumId w:val="18"/>
  </w:num>
  <w:num w:numId="7">
    <w:abstractNumId w:val="4"/>
  </w:num>
  <w:num w:numId="8">
    <w:abstractNumId w:val="25"/>
  </w:num>
  <w:num w:numId="9">
    <w:abstractNumId w:val="12"/>
  </w:num>
  <w:num w:numId="10">
    <w:abstractNumId w:val="15"/>
  </w:num>
  <w:num w:numId="11">
    <w:abstractNumId w:val="17"/>
  </w:num>
  <w:num w:numId="12">
    <w:abstractNumId w:val="20"/>
  </w:num>
  <w:num w:numId="13">
    <w:abstractNumId w:val="22"/>
  </w:num>
  <w:num w:numId="14">
    <w:abstractNumId w:val="28"/>
  </w:num>
  <w:num w:numId="15">
    <w:abstractNumId w:val="0"/>
  </w:num>
  <w:num w:numId="16">
    <w:abstractNumId w:val="10"/>
  </w:num>
  <w:num w:numId="17">
    <w:abstractNumId w:val="1"/>
  </w:num>
  <w:num w:numId="18">
    <w:abstractNumId w:val="7"/>
  </w:num>
  <w:num w:numId="19">
    <w:abstractNumId w:val="11"/>
  </w:num>
  <w:num w:numId="20">
    <w:abstractNumId w:val="6"/>
  </w:num>
  <w:num w:numId="21">
    <w:abstractNumId w:val="14"/>
  </w:num>
  <w:num w:numId="22">
    <w:abstractNumId w:val="5"/>
  </w:num>
  <w:num w:numId="23">
    <w:abstractNumId w:val="21"/>
  </w:num>
  <w:num w:numId="24">
    <w:abstractNumId w:val="29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8E"/>
    <w:rsid w:val="000075D9"/>
    <w:rsid w:val="0003284A"/>
    <w:rsid w:val="00066410"/>
    <w:rsid w:val="00087CF0"/>
    <w:rsid w:val="0010113E"/>
    <w:rsid w:val="00146A13"/>
    <w:rsid w:val="00152EFC"/>
    <w:rsid w:val="00163C89"/>
    <w:rsid w:val="001F48C3"/>
    <w:rsid w:val="0025288E"/>
    <w:rsid w:val="00271648"/>
    <w:rsid w:val="002C6F6F"/>
    <w:rsid w:val="003016A3"/>
    <w:rsid w:val="0032086B"/>
    <w:rsid w:val="00350653"/>
    <w:rsid w:val="00371C37"/>
    <w:rsid w:val="00393784"/>
    <w:rsid w:val="003C11C2"/>
    <w:rsid w:val="003D062F"/>
    <w:rsid w:val="003D2633"/>
    <w:rsid w:val="00430697"/>
    <w:rsid w:val="0044045B"/>
    <w:rsid w:val="00447C4A"/>
    <w:rsid w:val="004E001C"/>
    <w:rsid w:val="005406BB"/>
    <w:rsid w:val="00543ADC"/>
    <w:rsid w:val="006C5906"/>
    <w:rsid w:val="006C655D"/>
    <w:rsid w:val="00723092"/>
    <w:rsid w:val="00745C22"/>
    <w:rsid w:val="00764B4B"/>
    <w:rsid w:val="0077584E"/>
    <w:rsid w:val="00785680"/>
    <w:rsid w:val="00786004"/>
    <w:rsid w:val="00792A18"/>
    <w:rsid w:val="007A7347"/>
    <w:rsid w:val="007C7CF7"/>
    <w:rsid w:val="008104BF"/>
    <w:rsid w:val="00876D1F"/>
    <w:rsid w:val="00877FD8"/>
    <w:rsid w:val="009C6EAB"/>
    <w:rsid w:val="00AE350D"/>
    <w:rsid w:val="00BD5F6C"/>
    <w:rsid w:val="00C052C8"/>
    <w:rsid w:val="00C12FCC"/>
    <w:rsid w:val="00C260DF"/>
    <w:rsid w:val="00C32F26"/>
    <w:rsid w:val="00CB79C4"/>
    <w:rsid w:val="00D13DBA"/>
    <w:rsid w:val="00D6742B"/>
    <w:rsid w:val="00E7475F"/>
    <w:rsid w:val="00F95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0BAC2-C33A-42F5-9D3C-37B64EA2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88E"/>
  </w:style>
  <w:style w:type="paragraph" w:styleId="Piedepgina">
    <w:name w:val="footer"/>
    <w:basedOn w:val="Normal"/>
    <w:link w:val="PiedepginaCar"/>
    <w:uiPriority w:val="99"/>
    <w:unhideWhenUsed/>
    <w:rsid w:val="00252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88E"/>
  </w:style>
  <w:style w:type="table" w:styleId="Tablaconcuadrcula">
    <w:name w:val="Table Grid"/>
    <w:basedOn w:val="Tablanormal"/>
    <w:uiPriority w:val="59"/>
    <w:rsid w:val="0025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47C4A"/>
  </w:style>
  <w:style w:type="paragraph" w:styleId="Prrafodelista">
    <w:name w:val="List Paragraph"/>
    <w:basedOn w:val="Normal"/>
    <w:uiPriority w:val="34"/>
    <w:qFormat/>
    <w:rsid w:val="00447C4A"/>
    <w:pPr>
      <w:ind w:left="720"/>
      <w:contextualSpacing/>
    </w:pPr>
  </w:style>
  <w:style w:type="paragraph" w:styleId="Sinespaciado">
    <w:name w:val="No Spacing"/>
    <w:uiPriority w:val="1"/>
    <w:qFormat/>
    <w:rsid w:val="00540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 two</dc:creator>
  <cp:lastModifiedBy>UTP</cp:lastModifiedBy>
  <cp:revision>2</cp:revision>
  <dcterms:created xsi:type="dcterms:W3CDTF">2019-06-10T17:42:00Z</dcterms:created>
  <dcterms:modified xsi:type="dcterms:W3CDTF">2019-06-10T17:42:00Z</dcterms:modified>
</cp:coreProperties>
</file>